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A6B89" w14:textId="4D70A310" w:rsidR="0037507D" w:rsidRPr="001F274F" w:rsidRDefault="0037507D" w:rsidP="0037507D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 w:rsidRPr="001F274F">
        <w:rPr>
          <w:rFonts w:ascii="Arial" w:eastAsia="Batang" w:hAnsi="Arial" w:cs="Arial"/>
          <w:b/>
          <w:bCs/>
          <w:sz w:val="24"/>
          <w:szCs w:val="24"/>
        </w:rPr>
        <w:t>3GPP TSG RAN WG1 #10</w:t>
      </w:r>
      <w:r w:rsidR="00D06404">
        <w:rPr>
          <w:rFonts w:ascii="Arial" w:eastAsia="Batang" w:hAnsi="Arial" w:cs="Arial"/>
          <w:b/>
          <w:bCs/>
          <w:sz w:val="24"/>
          <w:szCs w:val="24"/>
        </w:rPr>
        <w:t>2</w:t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="001F1EF3" w:rsidRPr="001F1EF3">
        <w:rPr>
          <w:rFonts w:ascii="Arial" w:eastAsia="Batang" w:hAnsi="Arial" w:cs="Arial"/>
          <w:b/>
          <w:bCs/>
          <w:sz w:val="24"/>
          <w:szCs w:val="24"/>
        </w:rPr>
        <w:t>R1-2005642</w:t>
      </w:r>
    </w:p>
    <w:p w14:paraId="521C3AD7" w14:textId="0BE6B3C5" w:rsidR="0037507D" w:rsidRPr="001F274F" w:rsidRDefault="0037507D" w:rsidP="0037507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1F274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e-Meeting, </w:t>
      </w:r>
      <w:r w:rsidR="00D06404">
        <w:rPr>
          <w:rFonts w:ascii="Arial" w:eastAsia="MS Mincho" w:hAnsi="Arial" w:cs="Arial"/>
          <w:b/>
          <w:bCs/>
          <w:sz w:val="24"/>
          <w:szCs w:val="24"/>
          <w:lang w:eastAsia="ja-JP"/>
        </w:rPr>
        <w:t>August</w:t>
      </w:r>
      <w:r w:rsidR="00FD6624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17</w:t>
      </w:r>
      <w:r w:rsidRPr="001F274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F274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</w:t>
      </w:r>
      <w:r w:rsidR="00C67AC5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FD6624">
        <w:rPr>
          <w:rFonts w:ascii="Arial" w:eastAsia="MS Mincho" w:hAnsi="Arial" w:cs="Arial"/>
          <w:b/>
          <w:bCs/>
          <w:sz w:val="24"/>
          <w:szCs w:val="24"/>
          <w:lang w:eastAsia="ja-JP"/>
        </w:rPr>
        <w:t>August 28</w:t>
      </w:r>
      <w:r w:rsidRPr="001F274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F274F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52E792E3" w14:textId="77777777" w:rsidR="00135350" w:rsidRPr="001F274F" w:rsidRDefault="00135350" w:rsidP="00C01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FB0049" w14:textId="49ACE616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Agenda item:</w:t>
      </w:r>
      <w:r w:rsidRPr="001F274F">
        <w:rPr>
          <w:rFonts w:ascii="Arial" w:hAnsi="Arial" w:cs="Arial"/>
          <w:b/>
          <w:sz w:val="22"/>
          <w:szCs w:val="22"/>
        </w:rPr>
        <w:tab/>
      </w:r>
      <w:r w:rsidR="00C70674">
        <w:rPr>
          <w:rFonts w:ascii="Arial" w:hAnsi="Arial" w:cs="Arial"/>
          <w:b/>
          <w:sz w:val="22"/>
          <w:szCs w:val="22"/>
        </w:rPr>
        <w:t>8.11</w:t>
      </w:r>
      <w:r w:rsidR="004917EB">
        <w:rPr>
          <w:rFonts w:ascii="Arial" w:hAnsi="Arial" w:cs="Arial"/>
          <w:b/>
          <w:sz w:val="22"/>
          <w:szCs w:val="22"/>
        </w:rPr>
        <w:t>.2.1</w:t>
      </w:r>
    </w:p>
    <w:p w14:paraId="7046A09F" w14:textId="37ED5607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Title:</w:t>
      </w:r>
      <w:r w:rsidRPr="001F274F">
        <w:rPr>
          <w:rFonts w:ascii="Arial" w:hAnsi="Arial" w:cs="Arial"/>
          <w:b/>
          <w:sz w:val="22"/>
          <w:szCs w:val="22"/>
        </w:rPr>
        <w:tab/>
      </w:r>
      <w:r w:rsidR="004917EB" w:rsidRPr="004917EB">
        <w:rPr>
          <w:rFonts w:ascii="Arial" w:hAnsi="Arial" w:cs="Arial"/>
          <w:b/>
          <w:sz w:val="22"/>
          <w:szCs w:val="22"/>
        </w:rPr>
        <w:t>Power saving techniques for sidelink</w:t>
      </w:r>
    </w:p>
    <w:p w14:paraId="608CE520" w14:textId="77777777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Source:</w:t>
      </w:r>
      <w:r w:rsidRPr="001F274F">
        <w:rPr>
          <w:rFonts w:ascii="Arial" w:hAnsi="Arial" w:cs="Arial"/>
          <w:b/>
          <w:bCs/>
          <w:sz w:val="22"/>
          <w:szCs w:val="22"/>
        </w:rPr>
        <w:tab/>
        <w:t>MediaTek Inc.</w:t>
      </w:r>
    </w:p>
    <w:p w14:paraId="183EF616" w14:textId="77777777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Document for:</w:t>
      </w:r>
      <w:r w:rsidRPr="001F274F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42736E54" w14:textId="77777777" w:rsidR="002D44AF" w:rsidRPr="001F274F" w:rsidRDefault="002D44AF" w:rsidP="002D44AF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Introduction</w:t>
      </w:r>
    </w:p>
    <w:p w14:paraId="7416F942" w14:textId="7F770314" w:rsidR="00896618" w:rsidRDefault="00F82088" w:rsidP="004B7B1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1F274F">
        <w:rPr>
          <w:rFonts w:ascii="Times New Roman" w:hAnsi="Times New Roman"/>
          <w:b w:val="0"/>
          <w:bCs/>
          <w:sz w:val="20"/>
          <w:lang w:val="en-US" w:eastAsia="zh-TW"/>
        </w:rPr>
        <w:t>In this contribution we</w:t>
      </w:r>
      <w:r w:rsidR="0005077A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D02F23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discuss </w:t>
      </w:r>
      <w:r w:rsidR="00EB2FA6">
        <w:rPr>
          <w:rFonts w:ascii="Times New Roman" w:hAnsi="Times New Roman"/>
          <w:b w:val="0"/>
          <w:bCs/>
          <w:sz w:val="20"/>
          <w:lang w:val="en-US" w:eastAsia="zh-TW"/>
        </w:rPr>
        <w:t xml:space="preserve">power saving techniques for NR sidelink. We </w:t>
      </w:r>
      <w:r w:rsidR="00FF4236">
        <w:rPr>
          <w:rFonts w:ascii="Times New Roman" w:hAnsi="Times New Roman"/>
          <w:b w:val="0"/>
          <w:bCs/>
          <w:sz w:val="20"/>
          <w:lang w:val="en-US" w:eastAsia="zh-TW"/>
        </w:rPr>
        <w:t xml:space="preserve">talk about </w:t>
      </w:r>
      <w:r w:rsidR="00EB2FA6">
        <w:rPr>
          <w:rFonts w:ascii="Times New Roman" w:hAnsi="Times New Roman"/>
          <w:b w:val="0"/>
          <w:bCs/>
          <w:sz w:val="20"/>
          <w:lang w:val="en-US" w:eastAsia="zh-TW"/>
        </w:rPr>
        <w:t xml:space="preserve">random resource selection and partial sensing methods, and </w:t>
      </w:r>
      <w:r w:rsidR="00FF4236">
        <w:rPr>
          <w:rFonts w:ascii="Times New Roman" w:hAnsi="Times New Roman"/>
          <w:b w:val="0"/>
          <w:bCs/>
          <w:sz w:val="20"/>
          <w:lang w:val="en-US" w:eastAsia="zh-TW"/>
        </w:rPr>
        <w:t>discuss sidelink DRX and sidelink wake-up signal.</w:t>
      </w:r>
    </w:p>
    <w:p w14:paraId="59C2C43E" w14:textId="1B61F193" w:rsidR="00225831" w:rsidRPr="00225831" w:rsidRDefault="00225831" w:rsidP="002E3921">
      <w:pPr>
        <w:pStyle w:val="Heading1"/>
        <w:jc w:val="both"/>
        <w:rPr>
          <w:rFonts w:cs="Arial"/>
          <w:lang w:val="en-US" w:eastAsia="zh-TW"/>
        </w:rPr>
      </w:pPr>
      <w:r>
        <w:rPr>
          <w:lang w:eastAsia="zh-TW"/>
        </w:rPr>
        <w:t xml:space="preserve">Power saving techniques in LTE </w:t>
      </w:r>
      <w:r w:rsidR="003772CE">
        <w:rPr>
          <w:lang w:eastAsia="zh-TW"/>
        </w:rPr>
        <w:t>V2X</w:t>
      </w:r>
    </w:p>
    <w:p w14:paraId="575D1B32" w14:textId="5783A671" w:rsidR="002F2C18" w:rsidRDefault="00225831" w:rsidP="002E3921">
      <w:pPr>
        <w:jc w:val="both"/>
      </w:pPr>
      <w:r>
        <w:t>Partial sensing</w:t>
      </w:r>
      <w:r w:rsidR="001E57BE">
        <w:t xml:space="preserve"> in LTE V2X </w:t>
      </w:r>
      <w:r w:rsidR="000C3E76">
        <w:t>is based on determining a subset of subframes in [n+T1, n+T2]</w:t>
      </w:r>
      <w:r w:rsidR="00B22AF9">
        <w:t>, wherein t</w:t>
      </w:r>
      <w:r w:rsidR="00521600">
        <w:t xml:space="preserve">he minimum number of determined subframes is configured by </w:t>
      </w:r>
      <w:r w:rsidR="00521600" w:rsidRPr="000C3E76">
        <w:rPr>
          <w:i/>
        </w:rPr>
        <w:t>minNumCandidateSF</w:t>
      </w:r>
      <w:r w:rsidR="00521600">
        <w:t xml:space="preserve"> </w:t>
      </w:r>
      <w:r w:rsidR="00FB3014">
        <w:t>while</w:t>
      </w:r>
      <w:r w:rsidR="00521600">
        <w:t xml:space="preserve"> the determination of the subframes is up to UE implementation. Then, partial sensing is performed on subframes according to the </w:t>
      </w:r>
      <w:r w:rsidR="00152070">
        <w:t xml:space="preserve">determined subframes and the </w:t>
      </w:r>
      <w:r w:rsidR="00521600">
        <w:t xml:space="preserve">sequence of bits indicated in the </w:t>
      </w:r>
      <w:r w:rsidR="000C3E76">
        <w:t xml:space="preserve">higher layer parameter </w:t>
      </w:r>
      <w:r w:rsidR="000C3E76" w:rsidRPr="000C3E76">
        <w:rPr>
          <w:i/>
        </w:rPr>
        <w:t>gapCandidateSensing</w:t>
      </w:r>
      <w:r w:rsidR="000C3E76">
        <w:t xml:space="preserve">. </w:t>
      </w:r>
    </w:p>
    <w:p w14:paraId="24837897" w14:textId="77777777" w:rsidR="002F2C18" w:rsidRPr="00DD4DB7" w:rsidRDefault="002F2C18" w:rsidP="002F2C18">
      <w:pPr>
        <w:pStyle w:val="TH"/>
        <w:rPr>
          <w:rFonts w:ascii="Times New Roman" w:hAnsi="Times New Roman"/>
        </w:rPr>
      </w:pPr>
      <w:r w:rsidRPr="00DD4DB7">
        <w:rPr>
          <w:rFonts w:ascii="Times New Roman" w:hAnsi="Times New Roman"/>
          <w:noProof/>
        </w:rPr>
        <w:drawing>
          <wp:inline distT="0" distB="0" distL="0" distR="0" wp14:anchorId="7A2C740B" wp14:editId="2FBF7E5B">
            <wp:extent cx="3569818" cy="1019948"/>
            <wp:effectExtent l="0" t="0" r="0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924" cy="102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5F95E" w14:textId="4D229411" w:rsidR="002F2C18" w:rsidRPr="00DD4DB7" w:rsidRDefault="002F2C18" w:rsidP="002F2C18">
      <w:pPr>
        <w:pStyle w:val="TF"/>
        <w:rPr>
          <w:rFonts w:ascii="Times New Roman" w:hAnsi="Times New Roman"/>
        </w:rPr>
      </w:pPr>
      <w:r w:rsidRPr="00DD4DB7">
        <w:rPr>
          <w:rFonts w:ascii="Times New Roman" w:hAnsi="Times New Roman"/>
        </w:rPr>
        <w:t xml:space="preserve">Figure </w:t>
      </w:r>
      <w:r w:rsidRPr="00DD4DB7">
        <w:rPr>
          <w:rFonts w:ascii="Times New Roman" w:hAnsi="Times New Roman"/>
          <w:noProof/>
        </w:rPr>
        <w:t xml:space="preserve">1: </w:t>
      </w:r>
      <w:r>
        <w:rPr>
          <w:rFonts w:ascii="Times New Roman" w:hAnsi="Times New Roman"/>
          <w:noProof/>
        </w:rPr>
        <w:t xml:space="preserve">LTE partial sensing monitors </w:t>
      </w:r>
      <w:bookmarkStart w:id="0" w:name="_GoBack"/>
      <w:bookmarkEnd w:id="0"/>
      <w:r>
        <w:rPr>
          <w:rFonts w:ascii="Times New Roman" w:hAnsi="Times New Roman"/>
          <w:noProof/>
        </w:rPr>
        <w:t>a subset of subframes for sensing</w:t>
      </w:r>
    </w:p>
    <w:p w14:paraId="3B260812" w14:textId="3FC2A126" w:rsidR="00927753" w:rsidRDefault="00927753" w:rsidP="002E3921">
      <w:pPr>
        <w:jc w:val="both"/>
      </w:pPr>
      <w:r>
        <w:t>Similar partial sensing design should be introduced in Rel-17</w:t>
      </w:r>
      <w:r w:rsidR="00165264">
        <w:t xml:space="preserve"> sidelink</w:t>
      </w:r>
      <w:r>
        <w:t xml:space="preserve">. </w:t>
      </w:r>
      <w:r w:rsidR="00C32486">
        <w:t>As</w:t>
      </w:r>
      <w:r w:rsidR="00212BCC">
        <w:t xml:space="preserve"> in LTE V2X</w:t>
      </w:r>
      <w:r w:rsidR="00165264">
        <w:t xml:space="preserve">, </w:t>
      </w:r>
      <w:r w:rsidR="00212BCC">
        <w:t xml:space="preserve">the </w:t>
      </w:r>
      <w:r w:rsidR="00165264">
        <w:t>determination of slots in</w:t>
      </w:r>
      <w:r w:rsidR="00F771F2">
        <w:t xml:space="preserve"> selection window</w:t>
      </w:r>
      <w:r w:rsidR="00165264">
        <w:t xml:space="preserve"> should be based on UE implementation, and the </w:t>
      </w:r>
      <w:r w:rsidR="00212BCC">
        <w:t>monitored</w:t>
      </w:r>
      <w:r w:rsidR="00165264">
        <w:t xml:space="preserve"> </w:t>
      </w:r>
      <w:r w:rsidR="00F771F2">
        <w:t xml:space="preserve">subset of </w:t>
      </w:r>
      <w:r w:rsidR="00165264">
        <w:t xml:space="preserve">slots for sensing can be determined based on a higher layer </w:t>
      </w:r>
      <w:r w:rsidR="00212BCC">
        <w:t>configuration</w:t>
      </w:r>
      <w:r w:rsidR="00165264">
        <w:t xml:space="preserve">. </w:t>
      </w:r>
      <w:r w:rsidR="00296180">
        <w:t xml:space="preserve">As NR V2X supports advanced use cases, further enhancements to LTE partial sensing mechanism can be considered to improve reliability during packet transmission with partial sensing. </w:t>
      </w:r>
      <w:r w:rsidR="00E07E37">
        <w:t>In addition to partial sensing, a</w:t>
      </w:r>
      <w:r w:rsidR="009D7C25">
        <w:t xml:space="preserve">nother LTE power saving technique, random selection, should also be adopted in NR sidelink. </w:t>
      </w:r>
      <w:r w:rsidR="00555DF6">
        <w:t xml:space="preserve">We propose the following: </w:t>
      </w:r>
    </w:p>
    <w:p w14:paraId="2B37C5C8" w14:textId="51DA1955" w:rsidR="007A2668" w:rsidRDefault="009F5A71" w:rsidP="007A2668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1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Partial sensing </w:t>
      </w:r>
      <w:r w:rsidR="003772CE">
        <w:rPr>
          <w:b/>
          <w:lang w:eastAsia="zh-TW"/>
        </w:rPr>
        <w:t xml:space="preserve">and random selection </w:t>
      </w:r>
      <w:r>
        <w:rPr>
          <w:b/>
          <w:lang w:eastAsia="zh-TW"/>
        </w:rPr>
        <w:t xml:space="preserve">should be </w:t>
      </w:r>
      <w:r w:rsidR="00831F6F">
        <w:rPr>
          <w:b/>
          <w:lang w:eastAsia="zh-TW"/>
        </w:rPr>
        <w:t>adopted</w:t>
      </w:r>
      <w:r>
        <w:rPr>
          <w:b/>
          <w:lang w:eastAsia="zh-TW"/>
        </w:rPr>
        <w:t xml:space="preserve"> </w:t>
      </w:r>
      <w:r w:rsidR="003772CE">
        <w:rPr>
          <w:b/>
          <w:lang w:eastAsia="zh-TW"/>
        </w:rPr>
        <w:t xml:space="preserve">in </w:t>
      </w:r>
      <w:r>
        <w:rPr>
          <w:b/>
          <w:lang w:eastAsia="zh-TW"/>
        </w:rPr>
        <w:t xml:space="preserve">Rel-17 NR sidelink </w:t>
      </w:r>
      <w:r w:rsidR="00B242E9">
        <w:rPr>
          <w:b/>
          <w:lang w:eastAsia="zh-TW"/>
        </w:rPr>
        <w:t xml:space="preserve">by following </w:t>
      </w:r>
      <w:r>
        <w:rPr>
          <w:b/>
          <w:lang w:eastAsia="zh-TW"/>
        </w:rPr>
        <w:t xml:space="preserve">LTE </w:t>
      </w:r>
      <w:r w:rsidR="003772CE">
        <w:rPr>
          <w:b/>
          <w:lang w:eastAsia="zh-TW"/>
        </w:rPr>
        <w:t xml:space="preserve">V2X </w:t>
      </w:r>
      <w:r w:rsidR="00B242E9">
        <w:rPr>
          <w:b/>
          <w:lang w:eastAsia="zh-TW"/>
        </w:rPr>
        <w:t>approach</w:t>
      </w:r>
      <w:r>
        <w:rPr>
          <w:b/>
          <w:lang w:eastAsia="zh-TW"/>
        </w:rPr>
        <w:t>.</w:t>
      </w:r>
      <w:r w:rsidR="001D09C5">
        <w:rPr>
          <w:b/>
          <w:lang w:eastAsia="zh-TW"/>
        </w:rPr>
        <w:t xml:space="preserve"> Further enhancements can be considered to maintain</w:t>
      </w:r>
      <w:r w:rsidR="000973BC">
        <w:rPr>
          <w:b/>
          <w:lang w:eastAsia="zh-TW"/>
        </w:rPr>
        <w:t xml:space="preserve"> high</w:t>
      </w:r>
      <w:r w:rsidR="001D09C5">
        <w:rPr>
          <w:b/>
          <w:lang w:eastAsia="zh-TW"/>
        </w:rPr>
        <w:t xml:space="preserve"> reliability.</w:t>
      </w:r>
    </w:p>
    <w:p w14:paraId="668E64ED" w14:textId="77777777" w:rsidR="007A2668" w:rsidRPr="001D09C5" w:rsidRDefault="007A2668" w:rsidP="003772CE">
      <w:pPr>
        <w:jc w:val="both"/>
        <w:rPr>
          <w:b/>
          <w:lang w:eastAsia="zh-TW"/>
        </w:rPr>
      </w:pPr>
    </w:p>
    <w:p w14:paraId="7E455138" w14:textId="4449DDAF" w:rsidR="00225831" w:rsidRDefault="00225831" w:rsidP="00225831">
      <w:pPr>
        <w:pStyle w:val="Heading1"/>
        <w:rPr>
          <w:lang w:eastAsia="zh-TW"/>
        </w:rPr>
      </w:pPr>
      <w:r>
        <w:rPr>
          <w:lang w:eastAsia="zh-TW"/>
        </w:rPr>
        <w:t>Sidelink DRX</w:t>
      </w:r>
    </w:p>
    <w:p w14:paraId="66835A0C" w14:textId="73E15D7B" w:rsidR="00225831" w:rsidRDefault="00EB692A" w:rsidP="00EB692A">
      <w:pPr>
        <w:jc w:val="both"/>
        <w:rPr>
          <w:lang w:val="en-GB" w:eastAsia="zh-TW"/>
        </w:rPr>
      </w:pPr>
      <w:r>
        <w:rPr>
          <w:lang w:val="en-GB" w:eastAsia="zh-TW"/>
        </w:rPr>
        <w:t>Rel-17 Sidelink WID [1] defin</w:t>
      </w:r>
      <w:r w:rsidR="00911671">
        <w:rPr>
          <w:lang w:val="en-GB" w:eastAsia="zh-TW"/>
        </w:rPr>
        <w:t>es SL DRX as an objective of this</w:t>
      </w:r>
      <w:r>
        <w:rPr>
          <w:lang w:val="en-GB" w:eastAsia="zh-TW"/>
        </w:rPr>
        <w:t xml:space="preserve"> work item. Since </w:t>
      </w:r>
      <w:r w:rsidR="00595009">
        <w:rPr>
          <w:lang w:val="en-GB" w:eastAsia="zh-TW"/>
        </w:rPr>
        <w:t xml:space="preserve">it </w:t>
      </w:r>
      <w:r>
        <w:rPr>
          <w:lang w:val="en-GB" w:eastAsia="zh-TW"/>
        </w:rPr>
        <w:t xml:space="preserve">implies discontinuous reception, the </w:t>
      </w:r>
      <w:r w:rsidR="00595009">
        <w:rPr>
          <w:lang w:val="en-GB" w:eastAsia="zh-TW"/>
        </w:rPr>
        <w:t xml:space="preserve">SL-DRX </w:t>
      </w:r>
      <w:r>
        <w:rPr>
          <w:lang w:val="en-GB" w:eastAsia="zh-TW"/>
        </w:rPr>
        <w:t>configuration will have impact on UE’s sensing operation</w:t>
      </w:r>
      <w:r w:rsidR="00074D0A">
        <w:rPr>
          <w:lang w:val="en-GB" w:eastAsia="zh-TW"/>
        </w:rPr>
        <w:t xml:space="preserve"> due to </w:t>
      </w:r>
      <w:r w:rsidR="00E015D3">
        <w:rPr>
          <w:lang w:val="en-GB" w:eastAsia="zh-TW"/>
        </w:rPr>
        <w:t xml:space="preserve">discontinuous </w:t>
      </w:r>
      <w:r w:rsidR="00074D0A">
        <w:rPr>
          <w:lang w:val="en-GB" w:eastAsia="zh-TW"/>
        </w:rPr>
        <w:t>monitoring</w:t>
      </w:r>
      <w:r>
        <w:rPr>
          <w:lang w:val="en-GB" w:eastAsia="zh-TW"/>
        </w:rPr>
        <w:t xml:space="preserve">. </w:t>
      </w:r>
    </w:p>
    <w:p w14:paraId="1835BD0E" w14:textId="21FBB2B0" w:rsidR="008942FE" w:rsidRDefault="008942FE" w:rsidP="00EB692A">
      <w:pPr>
        <w:jc w:val="both"/>
      </w:pPr>
      <w:r>
        <w:t xml:space="preserve">In SL DRX, for power saving, a UE should perform transmission and/or reception only in specific timing, rather than </w:t>
      </w:r>
      <w:r w:rsidR="00EB692A">
        <w:t xml:space="preserve">continuously </w:t>
      </w:r>
      <w:r>
        <w:t>as in R</w:t>
      </w:r>
      <w:r w:rsidR="00EB692A">
        <w:t>el-</w:t>
      </w:r>
      <w:r>
        <w:t xml:space="preserve">16. Unlike </w:t>
      </w:r>
      <w:r w:rsidR="00EB692A">
        <w:t>NR-</w:t>
      </w:r>
      <w:r>
        <w:t xml:space="preserve">Uu DRX, </w:t>
      </w:r>
      <w:r w:rsidR="00EB692A">
        <w:t xml:space="preserve">a </w:t>
      </w:r>
      <w:r>
        <w:t xml:space="preserve">UE </w:t>
      </w:r>
      <w:r w:rsidR="00EB692A">
        <w:t xml:space="preserve">configured with SL-DRX </w:t>
      </w:r>
      <w:r>
        <w:t>should apply separate time-domain resource</w:t>
      </w:r>
      <w:r w:rsidR="00EB692A">
        <w:t>s</w:t>
      </w:r>
      <w:r>
        <w:t xml:space="preserve"> for transmission and reception for two reasons. Firstly, UE needs to perform sensing </w:t>
      </w:r>
      <w:r w:rsidR="00EB692A">
        <w:t xml:space="preserve">operation </w:t>
      </w:r>
      <w:r>
        <w:t xml:space="preserve">before </w:t>
      </w:r>
      <w:r w:rsidR="00EB692A">
        <w:t xml:space="preserve">selecting resources for transmission; however </w:t>
      </w:r>
      <w:r>
        <w:t xml:space="preserve">UE </w:t>
      </w:r>
      <w:r w:rsidR="00EB692A">
        <w:t xml:space="preserve">may not need to </w:t>
      </w:r>
      <w:r>
        <w:t xml:space="preserve">perform sensing </w:t>
      </w:r>
      <w:r w:rsidR="00EB692A">
        <w:t xml:space="preserve">prior to a packet </w:t>
      </w:r>
      <w:r>
        <w:t>reception</w:t>
      </w:r>
      <w:r w:rsidR="00EB692A">
        <w:t xml:space="preserve"> in sidelink</w:t>
      </w:r>
      <w:r>
        <w:t xml:space="preserve">. </w:t>
      </w:r>
      <w:r w:rsidR="00EB692A">
        <w:t>S</w:t>
      </w:r>
      <w:r>
        <w:t xml:space="preserve">econdly, there may be asymmetric traffic </w:t>
      </w:r>
      <w:r w:rsidR="00EB692A">
        <w:t xml:space="preserve">patterns </w:t>
      </w:r>
      <w:r>
        <w:t xml:space="preserve">between </w:t>
      </w:r>
      <w:r w:rsidR="00EB692A">
        <w:t xml:space="preserve">two </w:t>
      </w:r>
      <w:r>
        <w:t>UE</w:t>
      </w:r>
      <w:r w:rsidR="00EB692A">
        <w:t xml:space="preserve">s. For example, </w:t>
      </w:r>
      <w:r>
        <w:t xml:space="preserve">the traffic from </w:t>
      </w:r>
      <w:r w:rsidR="00EB692A">
        <w:t>one UE-A to another UE-</w:t>
      </w:r>
      <w:r>
        <w:t xml:space="preserve">B </w:t>
      </w:r>
      <w:r w:rsidR="00EB692A">
        <w:t xml:space="preserve">can be </w:t>
      </w:r>
      <w:r>
        <w:t xml:space="preserve">quite different from the traffic </w:t>
      </w:r>
      <w:r w:rsidR="00EB692A">
        <w:t>pattern from UE-B to UE-</w:t>
      </w:r>
      <w:r>
        <w:t>A. Based on the</w:t>
      </w:r>
      <w:r w:rsidR="00EB692A">
        <w:t>se</w:t>
      </w:r>
      <w:r>
        <w:t xml:space="preserve"> two reasons, a more </w:t>
      </w:r>
      <w:r w:rsidR="00EB692A">
        <w:t xml:space="preserve">suitable design is that UE applies </w:t>
      </w:r>
      <w:r>
        <w:t xml:space="preserve">separate time-frequency patterns for transmission and reception. </w:t>
      </w:r>
    </w:p>
    <w:p w14:paraId="60A280F3" w14:textId="02C8D536" w:rsidR="008942FE" w:rsidRDefault="00EB692A" w:rsidP="00EB692A">
      <w:pPr>
        <w:jc w:val="both"/>
      </w:pPr>
      <w:r>
        <w:t xml:space="preserve">If such approach is adopted, basically two </w:t>
      </w:r>
      <w:r w:rsidR="008942FE">
        <w:t>principle</w:t>
      </w:r>
      <w:r>
        <w:t>s</w:t>
      </w:r>
      <w:r w:rsidR="008942FE">
        <w:t xml:space="preserve"> </w:t>
      </w:r>
      <w:r>
        <w:t xml:space="preserve">may need to be </w:t>
      </w:r>
      <w:r w:rsidR="008942FE">
        <w:t>address</w:t>
      </w:r>
      <w:r>
        <w:t>ed</w:t>
      </w:r>
      <w:r w:rsidR="008942FE">
        <w:t xml:space="preserve">. Firstly, a UE </w:t>
      </w:r>
      <w:r>
        <w:t xml:space="preserve">may need to </w:t>
      </w:r>
      <w:r w:rsidR="008942FE">
        <w:t xml:space="preserve">exchange </w:t>
      </w:r>
      <w:r>
        <w:t xml:space="preserve">its SL-DRX configuration or behavior with peer-UE. </w:t>
      </w:r>
      <w:r w:rsidR="00D1177C">
        <w:t>By that way</w:t>
      </w:r>
      <w:r>
        <w:t xml:space="preserve">, we can ensure that both </w:t>
      </w:r>
      <w:r w:rsidR="008942FE">
        <w:t>UE</w:t>
      </w:r>
      <w:r>
        <w:t>s</w:t>
      </w:r>
      <w:r w:rsidR="008942FE">
        <w:t xml:space="preserve"> know </w:t>
      </w:r>
      <w:r>
        <w:t xml:space="preserve">each other’s sleep/awake pattern, </w:t>
      </w:r>
      <w:r w:rsidR="008942FE">
        <w:t xml:space="preserve">and </w:t>
      </w:r>
      <w:r>
        <w:t xml:space="preserve">hence can </w:t>
      </w:r>
      <w:r w:rsidR="008942FE">
        <w:t xml:space="preserve">monitor the transmission pattern of its peer UE for possible data reception. </w:t>
      </w:r>
      <w:r>
        <w:t>S</w:t>
      </w:r>
      <w:r w:rsidR="008942FE">
        <w:t xml:space="preserve">econdly, given the transmission pattern, a UE should perform partial sensing in the time before the selected transmission pattern </w:t>
      </w:r>
      <w:r w:rsidR="008942FE">
        <w:lastRenderedPageBreak/>
        <w:t xml:space="preserve">to ensure that UE has sufficient sensing result upon </w:t>
      </w:r>
      <w:r w:rsidR="005422BB">
        <w:t xml:space="preserve">the </w:t>
      </w:r>
      <w:r w:rsidR="008942FE">
        <w:t xml:space="preserve">start of the transmission pattern. In a </w:t>
      </w:r>
      <w:r w:rsidR="00EE28D2">
        <w:t>way</w:t>
      </w:r>
      <w:r w:rsidR="008942FE">
        <w:t xml:space="preserve">, </w:t>
      </w:r>
      <w:r w:rsidR="00EE28D2">
        <w:t>RAN1</w:t>
      </w:r>
      <w:r w:rsidR="008942FE">
        <w:t xml:space="preserve"> should consider how to incorporate with the SL DRX model decided by RAN2 when </w:t>
      </w:r>
      <w:r w:rsidR="00B71B38">
        <w:t xml:space="preserve">designing </w:t>
      </w:r>
      <w:r w:rsidR="008942FE">
        <w:t>partial sensing</w:t>
      </w:r>
      <w:r w:rsidR="00B71B38">
        <w:t xml:space="preserve"> in Rel-17 sidelink</w:t>
      </w:r>
      <w:r w:rsidR="008942FE">
        <w:t>.</w:t>
      </w:r>
      <w:r>
        <w:t xml:space="preserve"> </w:t>
      </w:r>
    </w:p>
    <w:p w14:paraId="47729646" w14:textId="5530A823" w:rsidR="008942FE" w:rsidRPr="004E3F48" w:rsidRDefault="004E3F48" w:rsidP="00321D8A">
      <w:pPr>
        <w:jc w:val="both"/>
        <w:rPr>
          <w:b/>
          <w:lang w:eastAsia="zh-TW"/>
        </w:rPr>
      </w:pPr>
      <w:r w:rsidRPr="004E3F48">
        <w:rPr>
          <w:b/>
          <w:lang w:eastAsia="zh-TW"/>
        </w:rPr>
        <w:t>Proposal 2</w:t>
      </w:r>
      <w:r w:rsidR="00EE28D2" w:rsidRPr="004E3F48">
        <w:rPr>
          <w:b/>
          <w:lang w:eastAsia="zh-TW"/>
        </w:rPr>
        <w:t xml:space="preserve">: SL-DRX configuration, UE’s transmission pattern, and sensing operations all have impact on each other. Rel-17 sidelink </w:t>
      </w:r>
      <w:r w:rsidR="00EB47AC">
        <w:rPr>
          <w:b/>
          <w:lang w:eastAsia="zh-TW"/>
        </w:rPr>
        <w:t xml:space="preserve">power saving techniques </w:t>
      </w:r>
      <w:r w:rsidR="00EE28D2" w:rsidRPr="004E3F48">
        <w:rPr>
          <w:b/>
          <w:lang w:eastAsia="zh-TW"/>
        </w:rPr>
        <w:t>should take into account their relationships.</w:t>
      </w:r>
    </w:p>
    <w:p w14:paraId="7532460A" w14:textId="1ABD31D6" w:rsidR="00321D8A" w:rsidRDefault="00321D8A" w:rsidP="006311F1">
      <w:pPr>
        <w:jc w:val="both"/>
        <w:rPr>
          <w:lang w:val="en-GB" w:eastAsia="zh-TW"/>
        </w:rPr>
      </w:pPr>
      <w:r>
        <w:rPr>
          <w:lang w:val="en-GB" w:eastAsia="zh-TW"/>
        </w:rPr>
        <w:t xml:space="preserve">Another important aspect of sidelink power saving solutions is that the trade-off between power consumption reduction and system reliability needs to be studied. Meaningful gains in power saving can be achieved; however its impact on reliability should be minimized. Such trade-off depends on various conditions, such as </w:t>
      </w:r>
      <w:r w:rsidR="004E3F48">
        <w:rPr>
          <w:lang w:val="en-GB" w:eastAsia="zh-TW"/>
        </w:rPr>
        <w:t>the type of sidelink service with which the</w:t>
      </w:r>
      <w:r w:rsidR="00B3047B">
        <w:rPr>
          <w:lang w:val="en-GB" w:eastAsia="zh-TW"/>
        </w:rPr>
        <w:t xml:space="preserve"> UE is configured, or the use</w:t>
      </w:r>
      <w:r w:rsidR="004E3F48">
        <w:rPr>
          <w:lang w:val="en-GB" w:eastAsia="zh-TW"/>
        </w:rPr>
        <w:t xml:space="preserve"> case or device type. A VRU UE equipped with a small battery </w:t>
      </w:r>
      <w:r w:rsidR="00F106B8">
        <w:rPr>
          <w:lang w:val="en-GB" w:eastAsia="zh-TW"/>
        </w:rPr>
        <w:t>should</w:t>
      </w:r>
      <w:r w:rsidR="004E3F48">
        <w:rPr>
          <w:lang w:val="en-GB" w:eastAsia="zh-TW"/>
        </w:rPr>
        <w:t xml:space="preserve"> target greater power saving gain</w:t>
      </w:r>
      <w:r w:rsidR="003475B0">
        <w:rPr>
          <w:lang w:val="en-GB" w:eastAsia="zh-TW"/>
        </w:rPr>
        <w:t>s</w:t>
      </w:r>
      <w:r w:rsidR="004E3F48">
        <w:rPr>
          <w:lang w:val="en-GB" w:eastAsia="zh-TW"/>
        </w:rPr>
        <w:t xml:space="preserve"> with </w:t>
      </w:r>
      <w:r w:rsidR="00F106B8">
        <w:rPr>
          <w:lang w:val="en-GB" w:eastAsia="zh-TW"/>
        </w:rPr>
        <w:t xml:space="preserve">less </w:t>
      </w:r>
      <w:r w:rsidR="004E3F48">
        <w:rPr>
          <w:lang w:val="en-GB" w:eastAsia="zh-TW"/>
        </w:rPr>
        <w:t>impact on reliability</w:t>
      </w:r>
      <w:r w:rsidR="00F106B8">
        <w:rPr>
          <w:lang w:val="en-GB" w:eastAsia="zh-TW"/>
        </w:rPr>
        <w:t xml:space="preserve"> performance</w:t>
      </w:r>
      <w:r w:rsidR="004E3F48">
        <w:rPr>
          <w:lang w:val="en-GB" w:eastAsia="zh-TW"/>
        </w:rPr>
        <w:t xml:space="preserve">, assuming that the </w:t>
      </w:r>
      <w:r w:rsidR="00F106B8">
        <w:rPr>
          <w:lang w:val="en-GB" w:eastAsia="zh-TW"/>
        </w:rPr>
        <w:t xml:space="preserve">VRU </w:t>
      </w:r>
      <w:r w:rsidR="004E3F48">
        <w:rPr>
          <w:lang w:val="en-GB" w:eastAsia="zh-TW"/>
        </w:rPr>
        <w:t xml:space="preserve">message latency requirements are not as stringent as some advanced V2X use cases. </w:t>
      </w:r>
      <w:r w:rsidR="006311F1">
        <w:rPr>
          <w:lang w:val="en-GB" w:eastAsia="zh-TW"/>
        </w:rPr>
        <w:t xml:space="preserve">On the contrary, if another UE that supports a high-reliability/low-latency service is configured with SL-DRX, the UE needs to exit its sleep state </w:t>
      </w:r>
      <w:r w:rsidR="00E062BF">
        <w:rPr>
          <w:lang w:val="en-GB" w:eastAsia="zh-TW"/>
        </w:rPr>
        <w:t xml:space="preserve">quickly </w:t>
      </w:r>
      <w:r w:rsidR="006311F1">
        <w:rPr>
          <w:lang w:val="en-GB" w:eastAsia="zh-TW"/>
        </w:rPr>
        <w:t xml:space="preserve">and wake up </w:t>
      </w:r>
      <w:r w:rsidR="00836468">
        <w:rPr>
          <w:lang w:val="en-GB" w:eastAsia="zh-TW"/>
        </w:rPr>
        <w:t>while</w:t>
      </w:r>
      <w:r w:rsidR="006311F1">
        <w:rPr>
          <w:lang w:val="en-GB" w:eastAsia="zh-TW"/>
        </w:rPr>
        <w:t xml:space="preserve"> a peer UE is preparing to transmit a packet in sidelink. </w:t>
      </w:r>
    </w:p>
    <w:p w14:paraId="0E62CF23" w14:textId="78FF584B" w:rsidR="004E3F48" w:rsidRDefault="004E3F48" w:rsidP="006311F1">
      <w:pPr>
        <w:jc w:val="both"/>
        <w:rPr>
          <w:lang w:val="en-GB" w:eastAsia="zh-TW"/>
        </w:rPr>
      </w:pPr>
      <w:r>
        <w:rPr>
          <w:lang w:val="en-GB" w:eastAsia="zh-TW"/>
        </w:rPr>
        <w:t xml:space="preserve">For such use cases, power saving gain can be further improved by using some exchange of signalling between UEs to wake up other UEs. When one UE </w:t>
      </w:r>
      <w:r w:rsidR="006311F1">
        <w:rPr>
          <w:lang w:val="en-GB" w:eastAsia="zh-TW"/>
        </w:rPr>
        <w:t xml:space="preserve">has a high-reliability packet, the other UE needs to be awake to receive it. If the RX UE in this scenario is configured with a long SL-DRX-OnDuration, potential power saving gain will be limited. However, if the TX UE can send a wake up signal prior to its packet transmission, the RX UE can render significant power saving gains </w:t>
      </w:r>
      <w:r w:rsidR="00FC7F48">
        <w:rPr>
          <w:lang w:val="en-GB" w:eastAsia="zh-TW"/>
        </w:rPr>
        <w:t xml:space="preserve">over a long time period. </w:t>
      </w:r>
      <w:r w:rsidR="00841B66">
        <w:rPr>
          <w:lang w:val="en-GB" w:eastAsia="zh-TW"/>
        </w:rPr>
        <w:t xml:space="preserve">If </w:t>
      </w:r>
      <w:r w:rsidR="006311F1">
        <w:rPr>
          <w:lang w:val="en-GB" w:eastAsia="zh-TW"/>
        </w:rPr>
        <w:t>no packet is</w:t>
      </w:r>
      <w:r w:rsidR="00FC7F48">
        <w:rPr>
          <w:lang w:val="en-GB" w:eastAsia="zh-TW"/>
        </w:rPr>
        <w:t xml:space="preserve"> being </w:t>
      </w:r>
      <w:r w:rsidR="00841B66">
        <w:rPr>
          <w:lang w:val="en-GB" w:eastAsia="zh-TW"/>
        </w:rPr>
        <w:t xml:space="preserve">prepared </w:t>
      </w:r>
      <w:r w:rsidR="00FC7F48">
        <w:rPr>
          <w:lang w:val="en-GB" w:eastAsia="zh-TW"/>
        </w:rPr>
        <w:t xml:space="preserve">by the TX UE, </w:t>
      </w:r>
      <w:r w:rsidR="006311F1">
        <w:rPr>
          <w:lang w:val="en-GB" w:eastAsia="zh-TW"/>
        </w:rPr>
        <w:t xml:space="preserve">the RX UE </w:t>
      </w:r>
      <w:r w:rsidR="0078058A">
        <w:rPr>
          <w:lang w:val="en-GB" w:eastAsia="zh-TW"/>
        </w:rPr>
        <w:t xml:space="preserve">no longer </w:t>
      </w:r>
      <w:r w:rsidR="006311F1">
        <w:rPr>
          <w:lang w:val="en-GB" w:eastAsia="zh-TW"/>
        </w:rPr>
        <w:t>need</w:t>
      </w:r>
      <w:r w:rsidR="0078058A">
        <w:rPr>
          <w:lang w:val="en-GB" w:eastAsia="zh-TW"/>
        </w:rPr>
        <w:t>s</w:t>
      </w:r>
      <w:r w:rsidR="006311F1">
        <w:rPr>
          <w:lang w:val="en-GB" w:eastAsia="zh-TW"/>
        </w:rPr>
        <w:t xml:space="preserve"> to stay active during the entire SL-DRX-OnDuration window. </w:t>
      </w:r>
      <w:r w:rsidR="0078058A">
        <w:rPr>
          <w:lang w:val="en-GB" w:eastAsia="zh-TW"/>
        </w:rPr>
        <w:t xml:space="preserve">RX UE can simply receive the </w:t>
      </w:r>
      <w:r w:rsidR="00FC7F48">
        <w:rPr>
          <w:lang w:val="en-GB" w:eastAsia="zh-TW"/>
        </w:rPr>
        <w:t xml:space="preserve">wake up signal from the TX UE, </w:t>
      </w:r>
      <w:r w:rsidR="0078058A">
        <w:rPr>
          <w:lang w:val="en-GB" w:eastAsia="zh-TW"/>
        </w:rPr>
        <w:t>and transition back to sleep state if no hig</w:t>
      </w:r>
      <w:r w:rsidR="00A82E47">
        <w:rPr>
          <w:lang w:val="en-GB" w:eastAsia="zh-TW"/>
        </w:rPr>
        <w:t xml:space="preserve">h-priority </w:t>
      </w:r>
      <w:r w:rsidR="0078058A">
        <w:rPr>
          <w:lang w:val="en-GB" w:eastAsia="zh-TW"/>
        </w:rPr>
        <w:t xml:space="preserve">packet </w:t>
      </w:r>
      <w:r w:rsidR="00A82E47">
        <w:rPr>
          <w:lang w:val="en-GB" w:eastAsia="zh-TW"/>
        </w:rPr>
        <w:t>is expected.</w:t>
      </w:r>
    </w:p>
    <w:p w14:paraId="2C713C90" w14:textId="26CD5759" w:rsidR="00A82E47" w:rsidRDefault="00A82E47" w:rsidP="006311F1">
      <w:pPr>
        <w:jc w:val="both"/>
        <w:rPr>
          <w:i/>
          <w:lang w:eastAsia="zh-TW"/>
        </w:rPr>
      </w:pPr>
      <w:r>
        <w:rPr>
          <w:b/>
          <w:i/>
          <w:lang w:eastAsia="zh-TW"/>
        </w:rPr>
        <w:t>Observation 1</w:t>
      </w:r>
      <w:r w:rsidRPr="00A82E47">
        <w:rPr>
          <w:b/>
          <w:i/>
          <w:lang w:eastAsia="zh-TW"/>
        </w:rPr>
        <w:t>:</w:t>
      </w:r>
      <w:r w:rsidRPr="00A82E47">
        <w:rPr>
          <w:i/>
          <w:lang w:eastAsia="zh-TW"/>
        </w:rPr>
        <w:t xml:space="preserve"> </w:t>
      </w:r>
      <w:r>
        <w:rPr>
          <w:i/>
          <w:lang w:eastAsia="zh-TW"/>
        </w:rPr>
        <w:t>High-priority/low-latency sidelink traffic requires a long SL-DRX-OnDuration window which hinders power saving gain</w:t>
      </w:r>
      <w:r w:rsidRPr="00A82E47">
        <w:rPr>
          <w:i/>
          <w:lang w:eastAsia="zh-TW"/>
        </w:rPr>
        <w:t>.</w:t>
      </w:r>
      <w:r>
        <w:rPr>
          <w:i/>
          <w:lang w:eastAsia="zh-TW"/>
        </w:rPr>
        <w:t xml:space="preserve"> </w:t>
      </w:r>
    </w:p>
    <w:p w14:paraId="4D11CC5A" w14:textId="61866723" w:rsidR="00A82E47" w:rsidRPr="00A82E47" w:rsidRDefault="00A82E47" w:rsidP="006311F1">
      <w:pPr>
        <w:jc w:val="both"/>
        <w:rPr>
          <w:i/>
          <w:lang w:eastAsia="zh-TW"/>
        </w:rPr>
      </w:pPr>
      <w:r>
        <w:rPr>
          <w:b/>
          <w:i/>
          <w:lang w:eastAsia="zh-TW"/>
        </w:rPr>
        <w:t>Observation 2</w:t>
      </w:r>
      <w:r w:rsidRPr="00A82E47">
        <w:rPr>
          <w:b/>
          <w:i/>
          <w:lang w:eastAsia="zh-TW"/>
        </w:rPr>
        <w:t>:</w:t>
      </w:r>
      <w:r w:rsidRPr="00A82E47">
        <w:rPr>
          <w:i/>
          <w:lang w:eastAsia="zh-TW"/>
        </w:rPr>
        <w:t xml:space="preserve"> </w:t>
      </w:r>
      <w:r>
        <w:rPr>
          <w:i/>
          <w:lang w:eastAsia="zh-TW"/>
        </w:rPr>
        <w:t>Some exchange of signaling between UEs can periodically inform whether high-priority packet is expected</w:t>
      </w:r>
      <w:r w:rsidRPr="00A82E47">
        <w:rPr>
          <w:i/>
          <w:lang w:eastAsia="zh-TW"/>
        </w:rPr>
        <w:t>.</w:t>
      </w:r>
      <w:r>
        <w:rPr>
          <w:i/>
          <w:lang w:eastAsia="zh-TW"/>
        </w:rPr>
        <w:t xml:space="preserve"> </w:t>
      </w:r>
    </w:p>
    <w:p w14:paraId="23AC8033" w14:textId="1C5CDC3F" w:rsidR="00A82E47" w:rsidRPr="00A82E47" w:rsidRDefault="00EB47AC" w:rsidP="006311F1">
      <w:pPr>
        <w:jc w:val="both"/>
        <w:rPr>
          <w:b/>
          <w:lang w:eastAsia="zh-TW"/>
        </w:rPr>
      </w:pPr>
      <w:r>
        <w:rPr>
          <w:b/>
          <w:lang w:eastAsia="zh-TW"/>
        </w:rPr>
        <w:t>Proposal 3</w:t>
      </w:r>
      <w:r w:rsidR="00A82E47" w:rsidRPr="004E3F48">
        <w:rPr>
          <w:b/>
          <w:lang w:eastAsia="zh-TW"/>
        </w:rPr>
        <w:t xml:space="preserve">: </w:t>
      </w:r>
      <w:r w:rsidR="00A82E47">
        <w:rPr>
          <w:b/>
          <w:lang w:eastAsia="zh-TW"/>
        </w:rPr>
        <w:t>Wake up signaling exchange is supported between UEs in Rel-17 sidelink</w:t>
      </w:r>
      <w:r w:rsidR="00A82E47" w:rsidRPr="004E3F48">
        <w:rPr>
          <w:b/>
          <w:lang w:eastAsia="zh-TW"/>
        </w:rPr>
        <w:t>.</w:t>
      </w:r>
    </w:p>
    <w:p w14:paraId="11FBD413" w14:textId="77777777" w:rsidR="008942FE" w:rsidRPr="00225831" w:rsidRDefault="008942FE" w:rsidP="00225831">
      <w:pPr>
        <w:rPr>
          <w:lang w:val="en-GB" w:eastAsia="zh-TW"/>
        </w:rPr>
      </w:pPr>
    </w:p>
    <w:p w14:paraId="0D73E611" w14:textId="77777777" w:rsidR="00FB1093" w:rsidRPr="001F274F" w:rsidRDefault="00C01545" w:rsidP="00C07FC9">
      <w:pPr>
        <w:pStyle w:val="Heading1"/>
        <w:rPr>
          <w:rFonts w:cs="Arial"/>
          <w:lang w:val="en-US" w:eastAsia="zh-TW"/>
        </w:rPr>
      </w:pPr>
      <w:r w:rsidRPr="001F274F">
        <w:rPr>
          <w:rFonts w:cs="Arial"/>
          <w:lang w:val="en-US" w:eastAsia="zh-TW"/>
        </w:rPr>
        <w:t>Conclusions</w:t>
      </w:r>
    </w:p>
    <w:p w14:paraId="13C57454" w14:textId="1BD7B103" w:rsidR="00D656E6" w:rsidRDefault="00D656E6" w:rsidP="00D656E6">
      <w:pPr>
        <w:snapToGrid w:val="0"/>
        <w:jc w:val="both"/>
        <w:rPr>
          <w:rFonts w:eastAsia="Yu Mincho"/>
          <w:lang w:eastAsia="zh-CN"/>
        </w:rPr>
      </w:pPr>
      <w:r w:rsidRPr="001F274F">
        <w:rPr>
          <w:rFonts w:eastAsia="Yu Mincho"/>
          <w:lang w:eastAsia="zh-CN"/>
        </w:rPr>
        <w:t xml:space="preserve">We have the following </w:t>
      </w:r>
      <w:r>
        <w:rPr>
          <w:rFonts w:eastAsia="Yu Mincho"/>
          <w:lang w:eastAsia="zh-CN"/>
        </w:rPr>
        <w:t>observations</w:t>
      </w:r>
      <w:r w:rsidRPr="001F274F">
        <w:rPr>
          <w:rFonts w:eastAsia="Yu Mincho"/>
          <w:lang w:eastAsia="zh-CN"/>
        </w:rPr>
        <w:t>:</w:t>
      </w:r>
    </w:p>
    <w:p w14:paraId="1559A600" w14:textId="77777777" w:rsidR="00D656E6" w:rsidRDefault="00D656E6" w:rsidP="00D656E6">
      <w:pPr>
        <w:jc w:val="both"/>
        <w:rPr>
          <w:i/>
          <w:lang w:eastAsia="zh-TW"/>
        </w:rPr>
      </w:pPr>
      <w:r>
        <w:rPr>
          <w:b/>
          <w:i/>
          <w:lang w:eastAsia="zh-TW"/>
        </w:rPr>
        <w:t>Observation 1</w:t>
      </w:r>
      <w:r w:rsidRPr="00A82E47">
        <w:rPr>
          <w:b/>
          <w:i/>
          <w:lang w:eastAsia="zh-TW"/>
        </w:rPr>
        <w:t>:</w:t>
      </w:r>
      <w:r w:rsidRPr="00A82E47">
        <w:rPr>
          <w:i/>
          <w:lang w:eastAsia="zh-TW"/>
        </w:rPr>
        <w:t xml:space="preserve"> </w:t>
      </w:r>
      <w:r>
        <w:rPr>
          <w:i/>
          <w:lang w:eastAsia="zh-TW"/>
        </w:rPr>
        <w:t>High-priority/low-latency sidelink traffic requires a long SL-DRX-OnDuration window which hinders power saving gain</w:t>
      </w:r>
      <w:r w:rsidRPr="00A82E47">
        <w:rPr>
          <w:i/>
          <w:lang w:eastAsia="zh-TW"/>
        </w:rPr>
        <w:t>.</w:t>
      </w:r>
      <w:r>
        <w:rPr>
          <w:i/>
          <w:lang w:eastAsia="zh-TW"/>
        </w:rPr>
        <w:t xml:space="preserve"> </w:t>
      </w:r>
    </w:p>
    <w:p w14:paraId="2E65D5BD" w14:textId="5357EFF8" w:rsidR="00D656E6" w:rsidRPr="00D656E6" w:rsidRDefault="00D656E6" w:rsidP="00D656E6">
      <w:pPr>
        <w:jc w:val="both"/>
        <w:rPr>
          <w:i/>
          <w:lang w:eastAsia="zh-TW"/>
        </w:rPr>
      </w:pPr>
      <w:r>
        <w:rPr>
          <w:b/>
          <w:i/>
          <w:lang w:eastAsia="zh-TW"/>
        </w:rPr>
        <w:t>Observation 2</w:t>
      </w:r>
      <w:r w:rsidRPr="00A82E47">
        <w:rPr>
          <w:b/>
          <w:i/>
          <w:lang w:eastAsia="zh-TW"/>
        </w:rPr>
        <w:t>:</w:t>
      </w:r>
      <w:r w:rsidRPr="00A82E47">
        <w:rPr>
          <w:i/>
          <w:lang w:eastAsia="zh-TW"/>
        </w:rPr>
        <w:t xml:space="preserve"> </w:t>
      </w:r>
      <w:r>
        <w:rPr>
          <w:i/>
          <w:lang w:eastAsia="zh-TW"/>
        </w:rPr>
        <w:t>Some exchange of signaling between UEs can periodically inform whether high-priority packet is expected</w:t>
      </w:r>
      <w:r w:rsidRPr="00A82E47">
        <w:rPr>
          <w:i/>
          <w:lang w:eastAsia="zh-TW"/>
        </w:rPr>
        <w:t>.</w:t>
      </w:r>
      <w:r>
        <w:rPr>
          <w:i/>
          <w:lang w:eastAsia="zh-TW"/>
        </w:rPr>
        <w:t xml:space="preserve"> </w:t>
      </w:r>
    </w:p>
    <w:p w14:paraId="30919F0B" w14:textId="77777777" w:rsidR="00E66AAF" w:rsidRPr="001F274F" w:rsidRDefault="00D56A40" w:rsidP="00C01545">
      <w:pPr>
        <w:snapToGrid w:val="0"/>
        <w:spacing w:after="0"/>
        <w:jc w:val="both"/>
        <w:rPr>
          <w:rFonts w:eastAsia="Yu Mincho"/>
          <w:lang w:eastAsia="zh-CN"/>
        </w:rPr>
      </w:pPr>
      <w:r w:rsidRPr="001F274F">
        <w:rPr>
          <w:rFonts w:eastAsia="Yu Mincho"/>
          <w:lang w:eastAsia="zh-CN"/>
        </w:rPr>
        <w:t>We have the following proposals:</w:t>
      </w:r>
    </w:p>
    <w:p w14:paraId="5D8F4010" w14:textId="77777777" w:rsidR="009D4B22" w:rsidRPr="001F274F" w:rsidRDefault="009D4B22" w:rsidP="001E6A9A">
      <w:pPr>
        <w:spacing w:after="0"/>
        <w:jc w:val="both"/>
        <w:rPr>
          <w:b/>
          <w:lang w:eastAsia="zh-TW"/>
        </w:rPr>
      </w:pPr>
    </w:p>
    <w:p w14:paraId="5F88A648" w14:textId="1DCF4CFF" w:rsidR="00777042" w:rsidRPr="001D09C5" w:rsidRDefault="00777042" w:rsidP="00777042">
      <w:pPr>
        <w:jc w:val="both"/>
        <w:rPr>
          <w:b/>
          <w:lang w:eastAsia="zh-TW"/>
        </w:rPr>
      </w:pPr>
      <w:r>
        <w:rPr>
          <w:b/>
          <w:lang w:eastAsia="zh-TW"/>
        </w:rPr>
        <w:t>Proposal 1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Partial sensing and random selection should be adopted in Rel-17 NR sidelink by following LTE V2X approach. Further enhancements can be considered to maintain </w:t>
      </w:r>
      <w:r w:rsidR="00802FEF">
        <w:rPr>
          <w:b/>
          <w:lang w:eastAsia="zh-TW"/>
        </w:rPr>
        <w:t xml:space="preserve">high </w:t>
      </w:r>
      <w:r>
        <w:rPr>
          <w:b/>
          <w:lang w:eastAsia="zh-TW"/>
        </w:rPr>
        <w:t>reliability.</w:t>
      </w:r>
    </w:p>
    <w:p w14:paraId="4838B0FB" w14:textId="77777777" w:rsidR="00EB47AC" w:rsidRDefault="00EB47AC" w:rsidP="00EB47AC">
      <w:pPr>
        <w:jc w:val="both"/>
        <w:rPr>
          <w:b/>
          <w:lang w:eastAsia="zh-TW"/>
        </w:rPr>
      </w:pPr>
      <w:r w:rsidRPr="004E3F48">
        <w:rPr>
          <w:b/>
          <w:lang w:eastAsia="zh-TW"/>
        </w:rPr>
        <w:t xml:space="preserve">Proposal 2: SL-DRX configuration, UE’s transmission pattern, and sensing operations all have impact on each other. Rel-17 sidelink </w:t>
      </w:r>
      <w:r>
        <w:rPr>
          <w:b/>
          <w:lang w:eastAsia="zh-TW"/>
        </w:rPr>
        <w:t xml:space="preserve">power saving techniques </w:t>
      </w:r>
      <w:r w:rsidRPr="004E3F48">
        <w:rPr>
          <w:b/>
          <w:lang w:eastAsia="zh-TW"/>
        </w:rPr>
        <w:t>should take into account their relationships.</w:t>
      </w:r>
    </w:p>
    <w:p w14:paraId="41EA6B5E" w14:textId="7A44E621" w:rsidR="00EB47AC" w:rsidRPr="004E3F48" w:rsidRDefault="00EB47AC" w:rsidP="00EB47AC">
      <w:pPr>
        <w:jc w:val="both"/>
        <w:rPr>
          <w:b/>
          <w:lang w:eastAsia="zh-TW"/>
        </w:rPr>
      </w:pPr>
      <w:r>
        <w:rPr>
          <w:b/>
          <w:lang w:eastAsia="zh-TW"/>
        </w:rPr>
        <w:t>Proposal 3</w:t>
      </w:r>
      <w:r w:rsidRPr="004E3F48">
        <w:rPr>
          <w:b/>
          <w:lang w:eastAsia="zh-TW"/>
        </w:rPr>
        <w:t xml:space="preserve">: </w:t>
      </w:r>
      <w:r>
        <w:rPr>
          <w:b/>
          <w:lang w:eastAsia="zh-TW"/>
        </w:rPr>
        <w:t>Wake up signaling exchange is supported between UEs in Rel-17 sidelink</w:t>
      </w:r>
      <w:r w:rsidRPr="004E3F48">
        <w:rPr>
          <w:b/>
          <w:lang w:eastAsia="zh-TW"/>
        </w:rPr>
        <w:t>.</w:t>
      </w:r>
    </w:p>
    <w:p w14:paraId="73B22FB2" w14:textId="77777777" w:rsidR="002D44AF" w:rsidRPr="001F274F" w:rsidRDefault="002D44AF" w:rsidP="002D44AF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References</w:t>
      </w:r>
    </w:p>
    <w:p w14:paraId="520EEC00" w14:textId="0748063C" w:rsidR="002E3921" w:rsidRDefault="005B3F46" w:rsidP="005B3F46">
      <w:pPr>
        <w:numPr>
          <w:ilvl w:val="0"/>
          <w:numId w:val="2"/>
        </w:numPr>
      </w:pPr>
      <w:r w:rsidRPr="000B0FD4">
        <w:t>RP-193257</w:t>
      </w:r>
      <w:r>
        <w:t xml:space="preserve">, </w:t>
      </w:r>
      <w:r w:rsidRPr="000B0FD4">
        <w:t>“New</w:t>
      </w:r>
      <w:r>
        <w:t xml:space="preserve"> WID on NR sidelink enhancement</w:t>
      </w:r>
      <w:r w:rsidRPr="000B0FD4">
        <w:t xml:space="preserve">”, </w:t>
      </w:r>
      <w:r>
        <w:t>LGE</w:t>
      </w:r>
      <w:r w:rsidRPr="000B0FD4">
        <w:t xml:space="preserve">, </w:t>
      </w:r>
      <w:r>
        <w:t>December 2019</w:t>
      </w:r>
      <w:r w:rsidRPr="000B0FD4">
        <w:t>.</w:t>
      </w:r>
    </w:p>
    <w:sectPr w:rsidR="002E3921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F6A3B" w14:textId="77777777" w:rsidR="000248E5" w:rsidRDefault="000248E5">
      <w:r>
        <w:separator/>
      </w:r>
    </w:p>
  </w:endnote>
  <w:endnote w:type="continuationSeparator" w:id="0">
    <w:p w14:paraId="316924E7" w14:textId="77777777" w:rsidR="000248E5" w:rsidRDefault="00024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F5C75" w14:textId="77777777" w:rsidR="000248E5" w:rsidRDefault="000248E5">
      <w:r>
        <w:separator/>
      </w:r>
    </w:p>
  </w:footnote>
  <w:footnote w:type="continuationSeparator" w:id="0">
    <w:p w14:paraId="236FA907" w14:textId="77777777" w:rsidR="000248E5" w:rsidRDefault="00024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66A1BC7"/>
    <w:multiLevelType w:val="multilevel"/>
    <w:tmpl w:val="76FE6C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9D71FC4"/>
    <w:multiLevelType w:val="hybridMultilevel"/>
    <w:tmpl w:val="56E2A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A86521"/>
    <w:multiLevelType w:val="hybridMultilevel"/>
    <w:tmpl w:val="845E6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316936"/>
    <w:multiLevelType w:val="hybridMultilevel"/>
    <w:tmpl w:val="1FCC2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A56AA"/>
    <w:multiLevelType w:val="hybridMultilevel"/>
    <w:tmpl w:val="DE6A2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9"/>
  </w:num>
  <w:num w:numId="8">
    <w:abstractNumId w:val="8"/>
  </w:num>
  <w:num w:numId="9">
    <w:abstractNumId w:val="10"/>
  </w:num>
  <w:num w:numId="10">
    <w:abstractNumId w:val="7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0FF"/>
    <w:rsid w:val="000009FF"/>
    <w:rsid w:val="00001A21"/>
    <w:rsid w:val="000027EA"/>
    <w:rsid w:val="00002CC4"/>
    <w:rsid w:val="00002CDB"/>
    <w:rsid w:val="00004008"/>
    <w:rsid w:val="00004B5C"/>
    <w:rsid w:val="000054AF"/>
    <w:rsid w:val="00005880"/>
    <w:rsid w:val="00005DD1"/>
    <w:rsid w:val="00006149"/>
    <w:rsid w:val="00006FCB"/>
    <w:rsid w:val="0000797A"/>
    <w:rsid w:val="000104B6"/>
    <w:rsid w:val="000110AC"/>
    <w:rsid w:val="000115DD"/>
    <w:rsid w:val="00011F25"/>
    <w:rsid w:val="000121C0"/>
    <w:rsid w:val="0001295C"/>
    <w:rsid w:val="00012CCE"/>
    <w:rsid w:val="00013488"/>
    <w:rsid w:val="00013930"/>
    <w:rsid w:val="00015621"/>
    <w:rsid w:val="00015793"/>
    <w:rsid w:val="00015873"/>
    <w:rsid w:val="00015D2D"/>
    <w:rsid w:val="0001698D"/>
    <w:rsid w:val="000175E6"/>
    <w:rsid w:val="000177BE"/>
    <w:rsid w:val="00017BE5"/>
    <w:rsid w:val="0002017E"/>
    <w:rsid w:val="00020F0D"/>
    <w:rsid w:val="00021746"/>
    <w:rsid w:val="0002191D"/>
    <w:rsid w:val="00021EED"/>
    <w:rsid w:val="000222CB"/>
    <w:rsid w:val="00022737"/>
    <w:rsid w:val="00022C76"/>
    <w:rsid w:val="00022F81"/>
    <w:rsid w:val="00023FDA"/>
    <w:rsid w:val="0002426D"/>
    <w:rsid w:val="00024276"/>
    <w:rsid w:val="000248E5"/>
    <w:rsid w:val="00024C31"/>
    <w:rsid w:val="00024D71"/>
    <w:rsid w:val="000256FD"/>
    <w:rsid w:val="00025790"/>
    <w:rsid w:val="000257A5"/>
    <w:rsid w:val="000259EC"/>
    <w:rsid w:val="00025FAC"/>
    <w:rsid w:val="00026321"/>
    <w:rsid w:val="000266A0"/>
    <w:rsid w:val="00026B8E"/>
    <w:rsid w:val="00026DBD"/>
    <w:rsid w:val="00026F21"/>
    <w:rsid w:val="00026F32"/>
    <w:rsid w:val="00027368"/>
    <w:rsid w:val="000306A4"/>
    <w:rsid w:val="00031C1D"/>
    <w:rsid w:val="00032744"/>
    <w:rsid w:val="00032F6B"/>
    <w:rsid w:val="0003387D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4E7"/>
    <w:rsid w:val="00036802"/>
    <w:rsid w:val="00036E9D"/>
    <w:rsid w:val="0004010C"/>
    <w:rsid w:val="00040559"/>
    <w:rsid w:val="00041933"/>
    <w:rsid w:val="00041C77"/>
    <w:rsid w:val="000421CC"/>
    <w:rsid w:val="00042772"/>
    <w:rsid w:val="00042A47"/>
    <w:rsid w:val="00042C9C"/>
    <w:rsid w:val="00043901"/>
    <w:rsid w:val="00044837"/>
    <w:rsid w:val="0004557B"/>
    <w:rsid w:val="00045BA9"/>
    <w:rsid w:val="00045F09"/>
    <w:rsid w:val="000471BE"/>
    <w:rsid w:val="000472D9"/>
    <w:rsid w:val="00047BCC"/>
    <w:rsid w:val="00047DB7"/>
    <w:rsid w:val="00050069"/>
    <w:rsid w:val="00050269"/>
    <w:rsid w:val="0005077A"/>
    <w:rsid w:val="00050AA9"/>
    <w:rsid w:val="00050E75"/>
    <w:rsid w:val="000518BF"/>
    <w:rsid w:val="000521D1"/>
    <w:rsid w:val="0005273A"/>
    <w:rsid w:val="0005285B"/>
    <w:rsid w:val="00053BA8"/>
    <w:rsid w:val="00053BDB"/>
    <w:rsid w:val="00053C5F"/>
    <w:rsid w:val="000545D5"/>
    <w:rsid w:val="00054D06"/>
    <w:rsid w:val="00055786"/>
    <w:rsid w:val="00055910"/>
    <w:rsid w:val="00055E2D"/>
    <w:rsid w:val="00055F75"/>
    <w:rsid w:val="00055FB6"/>
    <w:rsid w:val="00056973"/>
    <w:rsid w:val="00056E30"/>
    <w:rsid w:val="0005747B"/>
    <w:rsid w:val="000577E6"/>
    <w:rsid w:val="00057D7F"/>
    <w:rsid w:val="00057DC0"/>
    <w:rsid w:val="00057DCA"/>
    <w:rsid w:val="00057FE3"/>
    <w:rsid w:val="000615E0"/>
    <w:rsid w:val="00061730"/>
    <w:rsid w:val="00061D0B"/>
    <w:rsid w:val="000625EB"/>
    <w:rsid w:val="000628E7"/>
    <w:rsid w:val="00063F6E"/>
    <w:rsid w:val="000646D3"/>
    <w:rsid w:val="000646DB"/>
    <w:rsid w:val="00065073"/>
    <w:rsid w:val="00065840"/>
    <w:rsid w:val="00066277"/>
    <w:rsid w:val="00066913"/>
    <w:rsid w:val="00066AFE"/>
    <w:rsid w:val="000672B2"/>
    <w:rsid w:val="0006733D"/>
    <w:rsid w:val="00067506"/>
    <w:rsid w:val="00067B95"/>
    <w:rsid w:val="00070E3B"/>
    <w:rsid w:val="00070EDD"/>
    <w:rsid w:val="00070FAE"/>
    <w:rsid w:val="0007152A"/>
    <w:rsid w:val="00071B2A"/>
    <w:rsid w:val="00072453"/>
    <w:rsid w:val="000728B9"/>
    <w:rsid w:val="00072D4C"/>
    <w:rsid w:val="0007485A"/>
    <w:rsid w:val="00074874"/>
    <w:rsid w:val="00074BF1"/>
    <w:rsid w:val="00074D0A"/>
    <w:rsid w:val="00074DAE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77DB2"/>
    <w:rsid w:val="000804BB"/>
    <w:rsid w:val="00080B3D"/>
    <w:rsid w:val="00080B6D"/>
    <w:rsid w:val="00080F99"/>
    <w:rsid w:val="000813E5"/>
    <w:rsid w:val="00082041"/>
    <w:rsid w:val="0008250B"/>
    <w:rsid w:val="0008257D"/>
    <w:rsid w:val="00082AA4"/>
    <w:rsid w:val="00082E59"/>
    <w:rsid w:val="000837A9"/>
    <w:rsid w:val="00083CA5"/>
    <w:rsid w:val="0008433C"/>
    <w:rsid w:val="00084544"/>
    <w:rsid w:val="00084706"/>
    <w:rsid w:val="00084CE1"/>
    <w:rsid w:val="0008586D"/>
    <w:rsid w:val="000860F1"/>
    <w:rsid w:val="00086157"/>
    <w:rsid w:val="000866B3"/>
    <w:rsid w:val="0008693B"/>
    <w:rsid w:val="00087287"/>
    <w:rsid w:val="0008738E"/>
    <w:rsid w:val="000878DE"/>
    <w:rsid w:val="00090222"/>
    <w:rsid w:val="000902CC"/>
    <w:rsid w:val="00090E21"/>
    <w:rsid w:val="00091549"/>
    <w:rsid w:val="00091A48"/>
    <w:rsid w:val="00092813"/>
    <w:rsid w:val="0009373D"/>
    <w:rsid w:val="00093A4E"/>
    <w:rsid w:val="00093E7E"/>
    <w:rsid w:val="00094A36"/>
    <w:rsid w:val="00094EC9"/>
    <w:rsid w:val="00095160"/>
    <w:rsid w:val="00096163"/>
    <w:rsid w:val="0009679F"/>
    <w:rsid w:val="00096F03"/>
    <w:rsid w:val="00096FA7"/>
    <w:rsid w:val="000972DA"/>
    <w:rsid w:val="000972E1"/>
    <w:rsid w:val="000973BC"/>
    <w:rsid w:val="0009779C"/>
    <w:rsid w:val="000979F3"/>
    <w:rsid w:val="000A02F0"/>
    <w:rsid w:val="000A0EA9"/>
    <w:rsid w:val="000A1A1C"/>
    <w:rsid w:val="000A1C45"/>
    <w:rsid w:val="000A1E42"/>
    <w:rsid w:val="000A22DC"/>
    <w:rsid w:val="000A28EE"/>
    <w:rsid w:val="000A2A46"/>
    <w:rsid w:val="000A2E10"/>
    <w:rsid w:val="000A3132"/>
    <w:rsid w:val="000A4573"/>
    <w:rsid w:val="000A4ABB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5CE"/>
    <w:rsid w:val="000B0EB0"/>
    <w:rsid w:val="000B0EFA"/>
    <w:rsid w:val="000B0FA6"/>
    <w:rsid w:val="000B1270"/>
    <w:rsid w:val="000B2EF7"/>
    <w:rsid w:val="000B2F30"/>
    <w:rsid w:val="000B30B6"/>
    <w:rsid w:val="000B311A"/>
    <w:rsid w:val="000B31BB"/>
    <w:rsid w:val="000B344A"/>
    <w:rsid w:val="000B3629"/>
    <w:rsid w:val="000B3A12"/>
    <w:rsid w:val="000B3A61"/>
    <w:rsid w:val="000B42AC"/>
    <w:rsid w:val="000B4415"/>
    <w:rsid w:val="000B480B"/>
    <w:rsid w:val="000B4CAE"/>
    <w:rsid w:val="000B5062"/>
    <w:rsid w:val="000B5534"/>
    <w:rsid w:val="000B5B95"/>
    <w:rsid w:val="000B6E6C"/>
    <w:rsid w:val="000B795D"/>
    <w:rsid w:val="000B7F94"/>
    <w:rsid w:val="000B7FD9"/>
    <w:rsid w:val="000C0038"/>
    <w:rsid w:val="000C0C1C"/>
    <w:rsid w:val="000C0E1A"/>
    <w:rsid w:val="000C0E80"/>
    <w:rsid w:val="000C1902"/>
    <w:rsid w:val="000C284B"/>
    <w:rsid w:val="000C2D6B"/>
    <w:rsid w:val="000C2E5B"/>
    <w:rsid w:val="000C2F7B"/>
    <w:rsid w:val="000C3571"/>
    <w:rsid w:val="000C3A32"/>
    <w:rsid w:val="000C3E76"/>
    <w:rsid w:val="000C43F7"/>
    <w:rsid w:val="000C44A9"/>
    <w:rsid w:val="000C47F1"/>
    <w:rsid w:val="000C49AB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524"/>
    <w:rsid w:val="000D26D5"/>
    <w:rsid w:val="000D2C52"/>
    <w:rsid w:val="000D2C9D"/>
    <w:rsid w:val="000D2DE1"/>
    <w:rsid w:val="000D3D20"/>
    <w:rsid w:val="000D3FC7"/>
    <w:rsid w:val="000D409B"/>
    <w:rsid w:val="000D40EA"/>
    <w:rsid w:val="000D414D"/>
    <w:rsid w:val="000D479F"/>
    <w:rsid w:val="000D4E2E"/>
    <w:rsid w:val="000D4E75"/>
    <w:rsid w:val="000D54C6"/>
    <w:rsid w:val="000D58B1"/>
    <w:rsid w:val="000D6978"/>
    <w:rsid w:val="000D6CFC"/>
    <w:rsid w:val="000D6FED"/>
    <w:rsid w:val="000D7F33"/>
    <w:rsid w:val="000D7F67"/>
    <w:rsid w:val="000E005A"/>
    <w:rsid w:val="000E0F41"/>
    <w:rsid w:val="000E16EB"/>
    <w:rsid w:val="000E1DE5"/>
    <w:rsid w:val="000E20FC"/>
    <w:rsid w:val="000E22C1"/>
    <w:rsid w:val="000E26A3"/>
    <w:rsid w:val="000E284C"/>
    <w:rsid w:val="000E2A31"/>
    <w:rsid w:val="000E2A32"/>
    <w:rsid w:val="000E2CFE"/>
    <w:rsid w:val="000E3A8F"/>
    <w:rsid w:val="000E469E"/>
    <w:rsid w:val="000E4A2D"/>
    <w:rsid w:val="000E4A8E"/>
    <w:rsid w:val="000E4C02"/>
    <w:rsid w:val="000E5A0B"/>
    <w:rsid w:val="000E604F"/>
    <w:rsid w:val="000E66F3"/>
    <w:rsid w:val="000E69EA"/>
    <w:rsid w:val="000E74C6"/>
    <w:rsid w:val="000E7844"/>
    <w:rsid w:val="000E7928"/>
    <w:rsid w:val="000E7AEC"/>
    <w:rsid w:val="000F0330"/>
    <w:rsid w:val="000F0C99"/>
    <w:rsid w:val="000F1F44"/>
    <w:rsid w:val="000F2D13"/>
    <w:rsid w:val="000F37FA"/>
    <w:rsid w:val="000F3EA8"/>
    <w:rsid w:val="000F4B23"/>
    <w:rsid w:val="000F6445"/>
    <w:rsid w:val="000F71CD"/>
    <w:rsid w:val="000F7730"/>
    <w:rsid w:val="000F7EFE"/>
    <w:rsid w:val="00100731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B57"/>
    <w:rsid w:val="0010456E"/>
    <w:rsid w:val="001048AE"/>
    <w:rsid w:val="00105153"/>
    <w:rsid w:val="00105C3E"/>
    <w:rsid w:val="00105E33"/>
    <w:rsid w:val="00106234"/>
    <w:rsid w:val="001067FD"/>
    <w:rsid w:val="00106B0D"/>
    <w:rsid w:val="00107306"/>
    <w:rsid w:val="0010769A"/>
    <w:rsid w:val="001077DC"/>
    <w:rsid w:val="001079E1"/>
    <w:rsid w:val="00107A7B"/>
    <w:rsid w:val="00107C99"/>
    <w:rsid w:val="00107E39"/>
    <w:rsid w:val="001103E5"/>
    <w:rsid w:val="00111AB7"/>
    <w:rsid w:val="00111ABF"/>
    <w:rsid w:val="00112480"/>
    <w:rsid w:val="0011282C"/>
    <w:rsid w:val="001135BD"/>
    <w:rsid w:val="00113AB9"/>
    <w:rsid w:val="001142A4"/>
    <w:rsid w:val="00114348"/>
    <w:rsid w:val="0011494B"/>
    <w:rsid w:val="00114976"/>
    <w:rsid w:val="00114A5F"/>
    <w:rsid w:val="00115249"/>
    <w:rsid w:val="00116720"/>
    <w:rsid w:val="0011678E"/>
    <w:rsid w:val="001170EC"/>
    <w:rsid w:val="001200EA"/>
    <w:rsid w:val="001206F8"/>
    <w:rsid w:val="00120A8F"/>
    <w:rsid w:val="00120D57"/>
    <w:rsid w:val="00121161"/>
    <w:rsid w:val="001211BC"/>
    <w:rsid w:val="001215E9"/>
    <w:rsid w:val="00121877"/>
    <w:rsid w:val="001219D8"/>
    <w:rsid w:val="00121B2E"/>
    <w:rsid w:val="00121E7E"/>
    <w:rsid w:val="001226A8"/>
    <w:rsid w:val="001229EF"/>
    <w:rsid w:val="00122A6E"/>
    <w:rsid w:val="00122A76"/>
    <w:rsid w:val="00122AA2"/>
    <w:rsid w:val="00122E5E"/>
    <w:rsid w:val="00123094"/>
    <w:rsid w:val="00123469"/>
    <w:rsid w:val="001239DE"/>
    <w:rsid w:val="00123AF3"/>
    <w:rsid w:val="00124551"/>
    <w:rsid w:val="00124B36"/>
    <w:rsid w:val="00124F21"/>
    <w:rsid w:val="00126B5B"/>
    <w:rsid w:val="00126E09"/>
    <w:rsid w:val="00127382"/>
    <w:rsid w:val="001279D6"/>
    <w:rsid w:val="00130399"/>
    <w:rsid w:val="00131553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7325"/>
    <w:rsid w:val="001378AE"/>
    <w:rsid w:val="00137B0F"/>
    <w:rsid w:val="0014010C"/>
    <w:rsid w:val="001401A7"/>
    <w:rsid w:val="0014085D"/>
    <w:rsid w:val="00140893"/>
    <w:rsid w:val="00141C0A"/>
    <w:rsid w:val="00141DB0"/>
    <w:rsid w:val="0014218D"/>
    <w:rsid w:val="00142254"/>
    <w:rsid w:val="00143961"/>
    <w:rsid w:val="0014420A"/>
    <w:rsid w:val="0014441F"/>
    <w:rsid w:val="00144695"/>
    <w:rsid w:val="00144795"/>
    <w:rsid w:val="00145890"/>
    <w:rsid w:val="001460C7"/>
    <w:rsid w:val="001463B7"/>
    <w:rsid w:val="001468C9"/>
    <w:rsid w:val="0014746C"/>
    <w:rsid w:val="001478ED"/>
    <w:rsid w:val="00147B0E"/>
    <w:rsid w:val="00150ECC"/>
    <w:rsid w:val="0015172B"/>
    <w:rsid w:val="00151971"/>
    <w:rsid w:val="00151CD2"/>
    <w:rsid w:val="00151D62"/>
    <w:rsid w:val="00152070"/>
    <w:rsid w:val="00152EF4"/>
    <w:rsid w:val="001534BC"/>
    <w:rsid w:val="00153528"/>
    <w:rsid w:val="00153AD7"/>
    <w:rsid w:val="00153BBA"/>
    <w:rsid w:val="001541D5"/>
    <w:rsid w:val="001541E0"/>
    <w:rsid w:val="0015493D"/>
    <w:rsid w:val="00154A79"/>
    <w:rsid w:val="00154BFB"/>
    <w:rsid w:val="00155721"/>
    <w:rsid w:val="0015612D"/>
    <w:rsid w:val="001561FE"/>
    <w:rsid w:val="0015718A"/>
    <w:rsid w:val="001574AD"/>
    <w:rsid w:val="00157C11"/>
    <w:rsid w:val="00160285"/>
    <w:rsid w:val="00160311"/>
    <w:rsid w:val="00160D25"/>
    <w:rsid w:val="00161004"/>
    <w:rsid w:val="001610F3"/>
    <w:rsid w:val="00161258"/>
    <w:rsid w:val="001612C2"/>
    <w:rsid w:val="00163735"/>
    <w:rsid w:val="00163D1B"/>
    <w:rsid w:val="00164331"/>
    <w:rsid w:val="00164444"/>
    <w:rsid w:val="00164A9E"/>
    <w:rsid w:val="00164B20"/>
    <w:rsid w:val="00165264"/>
    <w:rsid w:val="0016596F"/>
    <w:rsid w:val="001659F5"/>
    <w:rsid w:val="00165D18"/>
    <w:rsid w:val="00165EB0"/>
    <w:rsid w:val="00166E6F"/>
    <w:rsid w:val="0016773A"/>
    <w:rsid w:val="001717C2"/>
    <w:rsid w:val="00172031"/>
    <w:rsid w:val="00173103"/>
    <w:rsid w:val="0017321B"/>
    <w:rsid w:val="00173D73"/>
    <w:rsid w:val="00173DE8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B55"/>
    <w:rsid w:val="00183BF5"/>
    <w:rsid w:val="00183EDD"/>
    <w:rsid w:val="001842CE"/>
    <w:rsid w:val="00185345"/>
    <w:rsid w:val="0018570F"/>
    <w:rsid w:val="00186426"/>
    <w:rsid w:val="00186E9A"/>
    <w:rsid w:val="001879A3"/>
    <w:rsid w:val="0019060D"/>
    <w:rsid w:val="00190831"/>
    <w:rsid w:val="00190E6F"/>
    <w:rsid w:val="001911A9"/>
    <w:rsid w:val="001918BF"/>
    <w:rsid w:val="00191ACB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6F55"/>
    <w:rsid w:val="00196F65"/>
    <w:rsid w:val="0019768C"/>
    <w:rsid w:val="001A086F"/>
    <w:rsid w:val="001A08AA"/>
    <w:rsid w:val="001A0C28"/>
    <w:rsid w:val="001A0DA1"/>
    <w:rsid w:val="001A0F90"/>
    <w:rsid w:val="001A1A25"/>
    <w:rsid w:val="001A1D10"/>
    <w:rsid w:val="001A27C3"/>
    <w:rsid w:val="001A3425"/>
    <w:rsid w:val="001A3437"/>
    <w:rsid w:val="001A3749"/>
    <w:rsid w:val="001A3B50"/>
    <w:rsid w:val="001A3B94"/>
    <w:rsid w:val="001A401E"/>
    <w:rsid w:val="001A4546"/>
    <w:rsid w:val="001A4EA6"/>
    <w:rsid w:val="001A5705"/>
    <w:rsid w:val="001A5826"/>
    <w:rsid w:val="001A601E"/>
    <w:rsid w:val="001A6300"/>
    <w:rsid w:val="001A6B73"/>
    <w:rsid w:val="001A706F"/>
    <w:rsid w:val="001A7184"/>
    <w:rsid w:val="001A773D"/>
    <w:rsid w:val="001A7CB3"/>
    <w:rsid w:val="001A7CE7"/>
    <w:rsid w:val="001A7FCE"/>
    <w:rsid w:val="001B0214"/>
    <w:rsid w:val="001B0623"/>
    <w:rsid w:val="001B17DB"/>
    <w:rsid w:val="001B2818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3CF"/>
    <w:rsid w:val="001B5430"/>
    <w:rsid w:val="001B5C44"/>
    <w:rsid w:val="001B718C"/>
    <w:rsid w:val="001B7CAF"/>
    <w:rsid w:val="001C039C"/>
    <w:rsid w:val="001C060B"/>
    <w:rsid w:val="001C0D39"/>
    <w:rsid w:val="001C1036"/>
    <w:rsid w:val="001C2E19"/>
    <w:rsid w:val="001C2EA0"/>
    <w:rsid w:val="001C33FD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616D"/>
    <w:rsid w:val="001C64A8"/>
    <w:rsid w:val="001C6A12"/>
    <w:rsid w:val="001C767E"/>
    <w:rsid w:val="001C7C91"/>
    <w:rsid w:val="001D0115"/>
    <w:rsid w:val="001D0233"/>
    <w:rsid w:val="001D028C"/>
    <w:rsid w:val="001D0389"/>
    <w:rsid w:val="001D0469"/>
    <w:rsid w:val="001D0781"/>
    <w:rsid w:val="001D09C5"/>
    <w:rsid w:val="001D131B"/>
    <w:rsid w:val="001D1406"/>
    <w:rsid w:val="001D1567"/>
    <w:rsid w:val="001D1CF4"/>
    <w:rsid w:val="001D2251"/>
    <w:rsid w:val="001D2744"/>
    <w:rsid w:val="001D2E75"/>
    <w:rsid w:val="001D31C1"/>
    <w:rsid w:val="001D34A2"/>
    <w:rsid w:val="001D3608"/>
    <w:rsid w:val="001D4665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7BE"/>
    <w:rsid w:val="001E5F8F"/>
    <w:rsid w:val="001E636A"/>
    <w:rsid w:val="001E63A1"/>
    <w:rsid w:val="001E6A9A"/>
    <w:rsid w:val="001E6F1A"/>
    <w:rsid w:val="001E7314"/>
    <w:rsid w:val="001E7D11"/>
    <w:rsid w:val="001F01FA"/>
    <w:rsid w:val="001F0498"/>
    <w:rsid w:val="001F0838"/>
    <w:rsid w:val="001F0A44"/>
    <w:rsid w:val="001F0A5A"/>
    <w:rsid w:val="001F1CF3"/>
    <w:rsid w:val="001F1E20"/>
    <w:rsid w:val="001F1EF3"/>
    <w:rsid w:val="001F20F2"/>
    <w:rsid w:val="001F2566"/>
    <w:rsid w:val="001F274F"/>
    <w:rsid w:val="001F349E"/>
    <w:rsid w:val="001F353C"/>
    <w:rsid w:val="001F3A4A"/>
    <w:rsid w:val="001F4153"/>
    <w:rsid w:val="001F4891"/>
    <w:rsid w:val="001F4FF7"/>
    <w:rsid w:val="001F57C3"/>
    <w:rsid w:val="001F5C9A"/>
    <w:rsid w:val="001F5EF4"/>
    <w:rsid w:val="001F6689"/>
    <w:rsid w:val="001F68B2"/>
    <w:rsid w:val="001F6AED"/>
    <w:rsid w:val="0020028E"/>
    <w:rsid w:val="00200304"/>
    <w:rsid w:val="002004AE"/>
    <w:rsid w:val="002013D4"/>
    <w:rsid w:val="0020213E"/>
    <w:rsid w:val="002023A0"/>
    <w:rsid w:val="0020273D"/>
    <w:rsid w:val="00202AE7"/>
    <w:rsid w:val="00203820"/>
    <w:rsid w:val="00204080"/>
    <w:rsid w:val="0020511C"/>
    <w:rsid w:val="002055CF"/>
    <w:rsid w:val="00205923"/>
    <w:rsid w:val="0020670D"/>
    <w:rsid w:val="00207662"/>
    <w:rsid w:val="0020776F"/>
    <w:rsid w:val="00207C70"/>
    <w:rsid w:val="002101E7"/>
    <w:rsid w:val="00210354"/>
    <w:rsid w:val="002108D7"/>
    <w:rsid w:val="00210B97"/>
    <w:rsid w:val="00210D93"/>
    <w:rsid w:val="0021141F"/>
    <w:rsid w:val="002114BA"/>
    <w:rsid w:val="0021154D"/>
    <w:rsid w:val="002119C8"/>
    <w:rsid w:val="00211C4A"/>
    <w:rsid w:val="00212373"/>
    <w:rsid w:val="002124F9"/>
    <w:rsid w:val="0021250B"/>
    <w:rsid w:val="00212513"/>
    <w:rsid w:val="00212BCC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6605"/>
    <w:rsid w:val="00216878"/>
    <w:rsid w:val="00216A23"/>
    <w:rsid w:val="00216A7D"/>
    <w:rsid w:val="00216B01"/>
    <w:rsid w:val="00216D2C"/>
    <w:rsid w:val="00217582"/>
    <w:rsid w:val="00217DF3"/>
    <w:rsid w:val="00221BAD"/>
    <w:rsid w:val="00221C90"/>
    <w:rsid w:val="002223A7"/>
    <w:rsid w:val="00222697"/>
    <w:rsid w:val="00222897"/>
    <w:rsid w:val="00222B18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79"/>
    <w:rsid w:val="00225381"/>
    <w:rsid w:val="00225831"/>
    <w:rsid w:val="002267B6"/>
    <w:rsid w:val="00226C20"/>
    <w:rsid w:val="00227A19"/>
    <w:rsid w:val="0023048E"/>
    <w:rsid w:val="0023134F"/>
    <w:rsid w:val="00231484"/>
    <w:rsid w:val="0023149A"/>
    <w:rsid w:val="00232DAC"/>
    <w:rsid w:val="0023359B"/>
    <w:rsid w:val="0023419A"/>
    <w:rsid w:val="0023440B"/>
    <w:rsid w:val="002346B0"/>
    <w:rsid w:val="00234F21"/>
    <w:rsid w:val="00235394"/>
    <w:rsid w:val="00235838"/>
    <w:rsid w:val="00235A82"/>
    <w:rsid w:val="00235A9B"/>
    <w:rsid w:val="00235E8F"/>
    <w:rsid w:val="00235F52"/>
    <w:rsid w:val="0023605C"/>
    <w:rsid w:val="00237173"/>
    <w:rsid w:val="00237469"/>
    <w:rsid w:val="002377A5"/>
    <w:rsid w:val="00237A6D"/>
    <w:rsid w:val="00237AAF"/>
    <w:rsid w:val="00237C4F"/>
    <w:rsid w:val="00237E0F"/>
    <w:rsid w:val="00240012"/>
    <w:rsid w:val="00240C0B"/>
    <w:rsid w:val="002413B5"/>
    <w:rsid w:val="00241483"/>
    <w:rsid w:val="002416E7"/>
    <w:rsid w:val="00241D16"/>
    <w:rsid w:val="00241D4B"/>
    <w:rsid w:val="002432E6"/>
    <w:rsid w:val="00243438"/>
    <w:rsid w:val="00243472"/>
    <w:rsid w:val="00243702"/>
    <w:rsid w:val="002437EE"/>
    <w:rsid w:val="002439DD"/>
    <w:rsid w:val="00243F00"/>
    <w:rsid w:val="00244728"/>
    <w:rsid w:val="00244B9C"/>
    <w:rsid w:val="00244E3D"/>
    <w:rsid w:val="0024548B"/>
    <w:rsid w:val="00245B82"/>
    <w:rsid w:val="00245CC6"/>
    <w:rsid w:val="0024626A"/>
    <w:rsid w:val="0024674A"/>
    <w:rsid w:val="0024698F"/>
    <w:rsid w:val="0025028C"/>
    <w:rsid w:val="002506F0"/>
    <w:rsid w:val="00252494"/>
    <w:rsid w:val="00252715"/>
    <w:rsid w:val="00252EB7"/>
    <w:rsid w:val="00253247"/>
    <w:rsid w:val="00253CD8"/>
    <w:rsid w:val="00254585"/>
    <w:rsid w:val="00254679"/>
    <w:rsid w:val="002549FC"/>
    <w:rsid w:val="00256458"/>
    <w:rsid w:val="002570A5"/>
    <w:rsid w:val="0025721B"/>
    <w:rsid w:val="00257500"/>
    <w:rsid w:val="00257997"/>
    <w:rsid w:val="00260355"/>
    <w:rsid w:val="00260689"/>
    <w:rsid w:val="00260F10"/>
    <w:rsid w:val="002611FA"/>
    <w:rsid w:val="00261420"/>
    <w:rsid w:val="0026179F"/>
    <w:rsid w:val="0026194C"/>
    <w:rsid w:val="002622F5"/>
    <w:rsid w:val="00262423"/>
    <w:rsid w:val="00262505"/>
    <w:rsid w:val="0026272F"/>
    <w:rsid w:val="00263436"/>
    <w:rsid w:val="00263701"/>
    <w:rsid w:val="002637B6"/>
    <w:rsid w:val="00265893"/>
    <w:rsid w:val="00265BE1"/>
    <w:rsid w:val="00265DB6"/>
    <w:rsid w:val="00265EA7"/>
    <w:rsid w:val="00266599"/>
    <w:rsid w:val="0026698C"/>
    <w:rsid w:val="00266BF3"/>
    <w:rsid w:val="00266C68"/>
    <w:rsid w:val="00267089"/>
    <w:rsid w:val="00267299"/>
    <w:rsid w:val="002673EC"/>
    <w:rsid w:val="00267481"/>
    <w:rsid w:val="002701F5"/>
    <w:rsid w:val="00270870"/>
    <w:rsid w:val="00270C98"/>
    <w:rsid w:val="002715C5"/>
    <w:rsid w:val="002718D1"/>
    <w:rsid w:val="00272243"/>
    <w:rsid w:val="00272308"/>
    <w:rsid w:val="00272887"/>
    <w:rsid w:val="00272D24"/>
    <w:rsid w:val="0027309F"/>
    <w:rsid w:val="00273405"/>
    <w:rsid w:val="00274549"/>
    <w:rsid w:val="00274CD2"/>
    <w:rsid w:val="00274E1A"/>
    <w:rsid w:val="00275684"/>
    <w:rsid w:val="00275944"/>
    <w:rsid w:val="00275B31"/>
    <w:rsid w:val="00275BD6"/>
    <w:rsid w:val="00275E1D"/>
    <w:rsid w:val="00276063"/>
    <w:rsid w:val="00276F76"/>
    <w:rsid w:val="002770F4"/>
    <w:rsid w:val="002774C5"/>
    <w:rsid w:val="00277D62"/>
    <w:rsid w:val="00277D91"/>
    <w:rsid w:val="00277E53"/>
    <w:rsid w:val="00280099"/>
    <w:rsid w:val="002811AF"/>
    <w:rsid w:val="00281609"/>
    <w:rsid w:val="002817C5"/>
    <w:rsid w:val="00282213"/>
    <w:rsid w:val="00282CA9"/>
    <w:rsid w:val="002836D1"/>
    <w:rsid w:val="00283DF5"/>
    <w:rsid w:val="0028427C"/>
    <w:rsid w:val="00284597"/>
    <w:rsid w:val="00284636"/>
    <w:rsid w:val="002846A2"/>
    <w:rsid w:val="0028482E"/>
    <w:rsid w:val="00285410"/>
    <w:rsid w:val="0028591C"/>
    <w:rsid w:val="00285C78"/>
    <w:rsid w:val="002863A3"/>
    <w:rsid w:val="00286D38"/>
    <w:rsid w:val="00287850"/>
    <w:rsid w:val="00287B69"/>
    <w:rsid w:val="00287BC6"/>
    <w:rsid w:val="00287D54"/>
    <w:rsid w:val="00290711"/>
    <w:rsid w:val="0029091D"/>
    <w:rsid w:val="00290D7F"/>
    <w:rsid w:val="0029193E"/>
    <w:rsid w:val="00292277"/>
    <w:rsid w:val="00292870"/>
    <w:rsid w:val="0029299D"/>
    <w:rsid w:val="002932CC"/>
    <w:rsid w:val="00293DB6"/>
    <w:rsid w:val="002940C9"/>
    <w:rsid w:val="00296180"/>
    <w:rsid w:val="002962CB"/>
    <w:rsid w:val="00296375"/>
    <w:rsid w:val="0029741C"/>
    <w:rsid w:val="00297444"/>
    <w:rsid w:val="00297A0C"/>
    <w:rsid w:val="00297FB4"/>
    <w:rsid w:val="002A0DF0"/>
    <w:rsid w:val="002A0FA9"/>
    <w:rsid w:val="002A22B2"/>
    <w:rsid w:val="002A283C"/>
    <w:rsid w:val="002A2935"/>
    <w:rsid w:val="002A29E2"/>
    <w:rsid w:val="002A2D8B"/>
    <w:rsid w:val="002A34C0"/>
    <w:rsid w:val="002A4261"/>
    <w:rsid w:val="002A4355"/>
    <w:rsid w:val="002A493A"/>
    <w:rsid w:val="002A499C"/>
    <w:rsid w:val="002A4A61"/>
    <w:rsid w:val="002A4C60"/>
    <w:rsid w:val="002A5D49"/>
    <w:rsid w:val="002A5F9B"/>
    <w:rsid w:val="002A63E4"/>
    <w:rsid w:val="002A6755"/>
    <w:rsid w:val="002A6FE9"/>
    <w:rsid w:val="002A7224"/>
    <w:rsid w:val="002A7981"/>
    <w:rsid w:val="002A7D83"/>
    <w:rsid w:val="002B0414"/>
    <w:rsid w:val="002B1B3B"/>
    <w:rsid w:val="002B2899"/>
    <w:rsid w:val="002B295B"/>
    <w:rsid w:val="002B2B3E"/>
    <w:rsid w:val="002B3450"/>
    <w:rsid w:val="002B35A6"/>
    <w:rsid w:val="002B3815"/>
    <w:rsid w:val="002B419D"/>
    <w:rsid w:val="002B429C"/>
    <w:rsid w:val="002B4D84"/>
    <w:rsid w:val="002B6292"/>
    <w:rsid w:val="002B64E1"/>
    <w:rsid w:val="002B6CEF"/>
    <w:rsid w:val="002B6E04"/>
    <w:rsid w:val="002B7BC4"/>
    <w:rsid w:val="002B7BFF"/>
    <w:rsid w:val="002B7E28"/>
    <w:rsid w:val="002C02E2"/>
    <w:rsid w:val="002C0BE3"/>
    <w:rsid w:val="002C0E57"/>
    <w:rsid w:val="002C1CAE"/>
    <w:rsid w:val="002C207F"/>
    <w:rsid w:val="002C258D"/>
    <w:rsid w:val="002C29DD"/>
    <w:rsid w:val="002C350E"/>
    <w:rsid w:val="002C36AA"/>
    <w:rsid w:val="002C3E0D"/>
    <w:rsid w:val="002C3F4C"/>
    <w:rsid w:val="002C4B33"/>
    <w:rsid w:val="002C4DD2"/>
    <w:rsid w:val="002C5300"/>
    <w:rsid w:val="002C5580"/>
    <w:rsid w:val="002C57BE"/>
    <w:rsid w:val="002C597E"/>
    <w:rsid w:val="002C6CC5"/>
    <w:rsid w:val="002C6DDF"/>
    <w:rsid w:val="002C7721"/>
    <w:rsid w:val="002D0173"/>
    <w:rsid w:val="002D06F5"/>
    <w:rsid w:val="002D0D1C"/>
    <w:rsid w:val="002D0FCD"/>
    <w:rsid w:val="002D1898"/>
    <w:rsid w:val="002D1BF6"/>
    <w:rsid w:val="002D25A0"/>
    <w:rsid w:val="002D2600"/>
    <w:rsid w:val="002D2C39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980"/>
    <w:rsid w:val="002D69AB"/>
    <w:rsid w:val="002D6A0D"/>
    <w:rsid w:val="002D7684"/>
    <w:rsid w:val="002D7740"/>
    <w:rsid w:val="002D79CF"/>
    <w:rsid w:val="002D7BC2"/>
    <w:rsid w:val="002D7E0E"/>
    <w:rsid w:val="002E0151"/>
    <w:rsid w:val="002E08D7"/>
    <w:rsid w:val="002E0DD6"/>
    <w:rsid w:val="002E0DF8"/>
    <w:rsid w:val="002E19F8"/>
    <w:rsid w:val="002E2095"/>
    <w:rsid w:val="002E2A70"/>
    <w:rsid w:val="002E2B7A"/>
    <w:rsid w:val="002E37C4"/>
    <w:rsid w:val="002E3921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302"/>
    <w:rsid w:val="002F282E"/>
    <w:rsid w:val="002F2B29"/>
    <w:rsid w:val="002F2C18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50E"/>
    <w:rsid w:val="002F4689"/>
    <w:rsid w:val="002F4C0A"/>
    <w:rsid w:val="002F54B5"/>
    <w:rsid w:val="002F54CF"/>
    <w:rsid w:val="002F568E"/>
    <w:rsid w:val="002F63F6"/>
    <w:rsid w:val="002F6CB1"/>
    <w:rsid w:val="002F7D50"/>
    <w:rsid w:val="00300ABF"/>
    <w:rsid w:val="00300D2E"/>
    <w:rsid w:val="00301604"/>
    <w:rsid w:val="00301907"/>
    <w:rsid w:val="00301982"/>
    <w:rsid w:val="00302C96"/>
    <w:rsid w:val="003036AC"/>
    <w:rsid w:val="00303AAC"/>
    <w:rsid w:val="003046C5"/>
    <w:rsid w:val="0030490C"/>
    <w:rsid w:val="003052DA"/>
    <w:rsid w:val="00306739"/>
    <w:rsid w:val="003068AB"/>
    <w:rsid w:val="0030696B"/>
    <w:rsid w:val="003069AE"/>
    <w:rsid w:val="00306A48"/>
    <w:rsid w:val="003071FF"/>
    <w:rsid w:val="0030783F"/>
    <w:rsid w:val="0031009A"/>
    <w:rsid w:val="0031027D"/>
    <w:rsid w:val="003114DE"/>
    <w:rsid w:val="003116F2"/>
    <w:rsid w:val="003117E1"/>
    <w:rsid w:val="003118FE"/>
    <w:rsid w:val="003124A0"/>
    <w:rsid w:val="003125D8"/>
    <w:rsid w:val="003129C3"/>
    <w:rsid w:val="00313089"/>
    <w:rsid w:val="00313E62"/>
    <w:rsid w:val="003140CB"/>
    <w:rsid w:val="00314D38"/>
    <w:rsid w:val="00315942"/>
    <w:rsid w:val="00315D2E"/>
    <w:rsid w:val="00315DFA"/>
    <w:rsid w:val="00316831"/>
    <w:rsid w:val="003168BC"/>
    <w:rsid w:val="00317783"/>
    <w:rsid w:val="00317931"/>
    <w:rsid w:val="0032017E"/>
    <w:rsid w:val="003205D4"/>
    <w:rsid w:val="00320AB0"/>
    <w:rsid w:val="003210CC"/>
    <w:rsid w:val="0032165D"/>
    <w:rsid w:val="00321A76"/>
    <w:rsid w:val="00321C6B"/>
    <w:rsid w:val="00321D8A"/>
    <w:rsid w:val="003221B8"/>
    <w:rsid w:val="003230B0"/>
    <w:rsid w:val="003232DC"/>
    <w:rsid w:val="00323842"/>
    <w:rsid w:val="00324F76"/>
    <w:rsid w:val="00325AD5"/>
    <w:rsid w:val="00325F43"/>
    <w:rsid w:val="00326B16"/>
    <w:rsid w:val="00327119"/>
    <w:rsid w:val="0032740A"/>
    <w:rsid w:val="00327B3D"/>
    <w:rsid w:val="00327F42"/>
    <w:rsid w:val="00330AB0"/>
    <w:rsid w:val="00330D32"/>
    <w:rsid w:val="003311DA"/>
    <w:rsid w:val="00331B14"/>
    <w:rsid w:val="00331F8D"/>
    <w:rsid w:val="00331F9B"/>
    <w:rsid w:val="00332192"/>
    <w:rsid w:val="00332CCD"/>
    <w:rsid w:val="00333737"/>
    <w:rsid w:val="00333D4A"/>
    <w:rsid w:val="00333DD6"/>
    <w:rsid w:val="00333FE2"/>
    <w:rsid w:val="003341D4"/>
    <w:rsid w:val="003341F2"/>
    <w:rsid w:val="003341FD"/>
    <w:rsid w:val="003347C4"/>
    <w:rsid w:val="00334DDF"/>
    <w:rsid w:val="003362E4"/>
    <w:rsid w:val="003364A2"/>
    <w:rsid w:val="003366B3"/>
    <w:rsid w:val="00336E5D"/>
    <w:rsid w:val="003376D8"/>
    <w:rsid w:val="00337887"/>
    <w:rsid w:val="003379C2"/>
    <w:rsid w:val="00337C81"/>
    <w:rsid w:val="00337DEB"/>
    <w:rsid w:val="00337E39"/>
    <w:rsid w:val="00340307"/>
    <w:rsid w:val="00340510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5D6"/>
    <w:rsid w:val="00342AAB"/>
    <w:rsid w:val="00342ADB"/>
    <w:rsid w:val="00342EC1"/>
    <w:rsid w:val="00343440"/>
    <w:rsid w:val="0034376B"/>
    <w:rsid w:val="003439C8"/>
    <w:rsid w:val="00343AAD"/>
    <w:rsid w:val="00343E3E"/>
    <w:rsid w:val="0034436E"/>
    <w:rsid w:val="00344FA5"/>
    <w:rsid w:val="00345072"/>
    <w:rsid w:val="00345544"/>
    <w:rsid w:val="00345545"/>
    <w:rsid w:val="00345C73"/>
    <w:rsid w:val="0034619B"/>
    <w:rsid w:val="00346217"/>
    <w:rsid w:val="003475B0"/>
    <w:rsid w:val="003478CF"/>
    <w:rsid w:val="0035064B"/>
    <w:rsid w:val="0035087C"/>
    <w:rsid w:val="003508A0"/>
    <w:rsid w:val="00350C71"/>
    <w:rsid w:val="00350E37"/>
    <w:rsid w:val="003514F4"/>
    <w:rsid w:val="003517D2"/>
    <w:rsid w:val="00352090"/>
    <w:rsid w:val="003520F2"/>
    <w:rsid w:val="00352D9F"/>
    <w:rsid w:val="0035302D"/>
    <w:rsid w:val="0035319E"/>
    <w:rsid w:val="00353F07"/>
    <w:rsid w:val="003540D1"/>
    <w:rsid w:val="0035440B"/>
    <w:rsid w:val="00354BDE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B59"/>
    <w:rsid w:val="00356FDB"/>
    <w:rsid w:val="00357249"/>
    <w:rsid w:val="003579DB"/>
    <w:rsid w:val="00357A16"/>
    <w:rsid w:val="00357A57"/>
    <w:rsid w:val="00357DDA"/>
    <w:rsid w:val="00357E5C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D20"/>
    <w:rsid w:val="00364521"/>
    <w:rsid w:val="00364AF3"/>
    <w:rsid w:val="00364CFD"/>
    <w:rsid w:val="00364D8E"/>
    <w:rsid w:val="0036636A"/>
    <w:rsid w:val="00366AFD"/>
    <w:rsid w:val="00367278"/>
    <w:rsid w:val="00367442"/>
    <w:rsid w:val="00367724"/>
    <w:rsid w:val="003679AF"/>
    <w:rsid w:val="00367D08"/>
    <w:rsid w:val="00370606"/>
    <w:rsid w:val="0037097E"/>
    <w:rsid w:val="00370A22"/>
    <w:rsid w:val="00370D36"/>
    <w:rsid w:val="00371D6A"/>
    <w:rsid w:val="00372328"/>
    <w:rsid w:val="003725BB"/>
    <w:rsid w:val="0037357D"/>
    <w:rsid w:val="0037387B"/>
    <w:rsid w:val="00373C3F"/>
    <w:rsid w:val="00374121"/>
    <w:rsid w:val="00374407"/>
    <w:rsid w:val="00374438"/>
    <w:rsid w:val="00374FCB"/>
    <w:rsid w:val="0037507D"/>
    <w:rsid w:val="0037529F"/>
    <w:rsid w:val="00376624"/>
    <w:rsid w:val="00376BEB"/>
    <w:rsid w:val="00376EFF"/>
    <w:rsid w:val="00376F25"/>
    <w:rsid w:val="003772CE"/>
    <w:rsid w:val="00377B02"/>
    <w:rsid w:val="0038053C"/>
    <w:rsid w:val="003808E4"/>
    <w:rsid w:val="00380F82"/>
    <w:rsid w:val="00381572"/>
    <w:rsid w:val="00383328"/>
    <w:rsid w:val="00383BFD"/>
    <w:rsid w:val="0038417D"/>
    <w:rsid w:val="00384502"/>
    <w:rsid w:val="003849F9"/>
    <w:rsid w:val="00385392"/>
    <w:rsid w:val="00385E10"/>
    <w:rsid w:val="00386A5E"/>
    <w:rsid w:val="00386AF0"/>
    <w:rsid w:val="00387C06"/>
    <w:rsid w:val="00387D4E"/>
    <w:rsid w:val="003905EC"/>
    <w:rsid w:val="0039098C"/>
    <w:rsid w:val="00390A30"/>
    <w:rsid w:val="00390ABD"/>
    <w:rsid w:val="00391383"/>
    <w:rsid w:val="00391AFB"/>
    <w:rsid w:val="00391FAE"/>
    <w:rsid w:val="00393315"/>
    <w:rsid w:val="003948B5"/>
    <w:rsid w:val="003951C6"/>
    <w:rsid w:val="00396689"/>
    <w:rsid w:val="003969DE"/>
    <w:rsid w:val="00397654"/>
    <w:rsid w:val="003978CE"/>
    <w:rsid w:val="003979F0"/>
    <w:rsid w:val="00397EAF"/>
    <w:rsid w:val="003A2AA2"/>
    <w:rsid w:val="003A2E80"/>
    <w:rsid w:val="003A3158"/>
    <w:rsid w:val="003A31CD"/>
    <w:rsid w:val="003A3688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7739"/>
    <w:rsid w:val="003A7B4B"/>
    <w:rsid w:val="003A7FDA"/>
    <w:rsid w:val="003B0233"/>
    <w:rsid w:val="003B037E"/>
    <w:rsid w:val="003B1CD7"/>
    <w:rsid w:val="003B25A7"/>
    <w:rsid w:val="003B2B8C"/>
    <w:rsid w:val="003B360D"/>
    <w:rsid w:val="003B411D"/>
    <w:rsid w:val="003B53D9"/>
    <w:rsid w:val="003B583C"/>
    <w:rsid w:val="003B59A0"/>
    <w:rsid w:val="003B5DB8"/>
    <w:rsid w:val="003B5E61"/>
    <w:rsid w:val="003B6012"/>
    <w:rsid w:val="003B6035"/>
    <w:rsid w:val="003B63FF"/>
    <w:rsid w:val="003B6C9A"/>
    <w:rsid w:val="003B721A"/>
    <w:rsid w:val="003B7A07"/>
    <w:rsid w:val="003B7B7A"/>
    <w:rsid w:val="003B7EF7"/>
    <w:rsid w:val="003C0A29"/>
    <w:rsid w:val="003C0B53"/>
    <w:rsid w:val="003C0F21"/>
    <w:rsid w:val="003C16E6"/>
    <w:rsid w:val="003C1A93"/>
    <w:rsid w:val="003C1DC8"/>
    <w:rsid w:val="003C245B"/>
    <w:rsid w:val="003C2562"/>
    <w:rsid w:val="003C29F3"/>
    <w:rsid w:val="003C2DC1"/>
    <w:rsid w:val="003C3166"/>
    <w:rsid w:val="003C3B2A"/>
    <w:rsid w:val="003C41FD"/>
    <w:rsid w:val="003C447C"/>
    <w:rsid w:val="003C4716"/>
    <w:rsid w:val="003C4799"/>
    <w:rsid w:val="003C4DF7"/>
    <w:rsid w:val="003C56B5"/>
    <w:rsid w:val="003C5813"/>
    <w:rsid w:val="003C5AF3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33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D6C"/>
    <w:rsid w:val="003D50EE"/>
    <w:rsid w:val="003D577D"/>
    <w:rsid w:val="003D5DA3"/>
    <w:rsid w:val="003D64B7"/>
    <w:rsid w:val="003D6A93"/>
    <w:rsid w:val="003D6F8A"/>
    <w:rsid w:val="003D716A"/>
    <w:rsid w:val="003D7CCC"/>
    <w:rsid w:val="003E040F"/>
    <w:rsid w:val="003E05F1"/>
    <w:rsid w:val="003E05F6"/>
    <w:rsid w:val="003E0743"/>
    <w:rsid w:val="003E111B"/>
    <w:rsid w:val="003E12F4"/>
    <w:rsid w:val="003E134C"/>
    <w:rsid w:val="003E183E"/>
    <w:rsid w:val="003E2119"/>
    <w:rsid w:val="003E2212"/>
    <w:rsid w:val="003E25A4"/>
    <w:rsid w:val="003E27DA"/>
    <w:rsid w:val="003E3219"/>
    <w:rsid w:val="003E3598"/>
    <w:rsid w:val="003E39EA"/>
    <w:rsid w:val="003E3C5E"/>
    <w:rsid w:val="003E3E4D"/>
    <w:rsid w:val="003E4FFB"/>
    <w:rsid w:val="003E5690"/>
    <w:rsid w:val="003E5B93"/>
    <w:rsid w:val="003E5EAB"/>
    <w:rsid w:val="003E5F52"/>
    <w:rsid w:val="003E6748"/>
    <w:rsid w:val="003E6D6F"/>
    <w:rsid w:val="003E71C8"/>
    <w:rsid w:val="003F04F5"/>
    <w:rsid w:val="003F1503"/>
    <w:rsid w:val="003F1974"/>
    <w:rsid w:val="003F1B8C"/>
    <w:rsid w:val="003F1F57"/>
    <w:rsid w:val="003F22A9"/>
    <w:rsid w:val="003F2A81"/>
    <w:rsid w:val="003F31BA"/>
    <w:rsid w:val="003F37D1"/>
    <w:rsid w:val="003F48E2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40051B"/>
    <w:rsid w:val="00400578"/>
    <w:rsid w:val="00401562"/>
    <w:rsid w:val="0040250E"/>
    <w:rsid w:val="004028D4"/>
    <w:rsid w:val="00402F0E"/>
    <w:rsid w:val="004033D7"/>
    <w:rsid w:val="004038E0"/>
    <w:rsid w:val="00403BF9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07A78"/>
    <w:rsid w:val="00410280"/>
    <w:rsid w:val="0041057F"/>
    <w:rsid w:val="00410598"/>
    <w:rsid w:val="00410B40"/>
    <w:rsid w:val="00410F1E"/>
    <w:rsid w:val="004113ED"/>
    <w:rsid w:val="004114BE"/>
    <w:rsid w:val="004117B7"/>
    <w:rsid w:val="00411E8C"/>
    <w:rsid w:val="00411EB5"/>
    <w:rsid w:val="0041240C"/>
    <w:rsid w:val="00413D74"/>
    <w:rsid w:val="0041441E"/>
    <w:rsid w:val="004145EC"/>
    <w:rsid w:val="004149A7"/>
    <w:rsid w:val="00415C34"/>
    <w:rsid w:val="00415DFC"/>
    <w:rsid w:val="0041686D"/>
    <w:rsid w:val="0041688B"/>
    <w:rsid w:val="0041694B"/>
    <w:rsid w:val="00417852"/>
    <w:rsid w:val="004202F1"/>
    <w:rsid w:val="004206D7"/>
    <w:rsid w:val="00421212"/>
    <w:rsid w:val="004223B9"/>
    <w:rsid w:val="0042250F"/>
    <w:rsid w:val="00422A70"/>
    <w:rsid w:val="00422A97"/>
    <w:rsid w:val="00422C1B"/>
    <w:rsid w:val="00423631"/>
    <w:rsid w:val="00423C66"/>
    <w:rsid w:val="00423FF3"/>
    <w:rsid w:val="004240B7"/>
    <w:rsid w:val="0042449F"/>
    <w:rsid w:val="00424ED4"/>
    <w:rsid w:val="00425755"/>
    <w:rsid w:val="00425E16"/>
    <w:rsid w:val="0042783D"/>
    <w:rsid w:val="00427DBF"/>
    <w:rsid w:val="00430227"/>
    <w:rsid w:val="00432324"/>
    <w:rsid w:val="00432366"/>
    <w:rsid w:val="00433D8B"/>
    <w:rsid w:val="0043407E"/>
    <w:rsid w:val="00434920"/>
    <w:rsid w:val="004355BD"/>
    <w:rsid w:val="00435620"/>
    <w:rsid w:val="00436340"/>
    <w:rsid w:val="00436526"/>
    <w:rsid w:val="004366FA"/>
    <w:rsid w:val="00436F0B"/>
    <w:rsid w:val="004374B8"/>
    <w:rsid w:val="004379CA"/>
    <w:rsid w:val="00437D61"/>
    <w:rsid w:val="00437FC5"/>
    <w:rsid w:val="00440750"/>
    <w:rsid w:val="00440920"/>
    <w:rsid w:val="004409C7"/>
    <w:rsid w:val="004413EB"/>
    <w:rsid w:val="00441979"/>
    <w:rsid w:val="00442587"/>
    <w:rsid w:val="00442966"/>
    <w:rsid w:val="00443713"/>
    <w:rsid w:val="004439EE"/>
    <w:rsid w:val="004441EC"/>
    <w:rsid w:val="00444225"/>
    <w:rsid w:val="00445123"/>
    <w:rsid w:val="0044532F"/>
    <w:rsid w:val="0044596E"/>
    <w:rsid w:val="00445D09"/>
    <w:rsid w:val="00445D1B"/>
    <w:rsid w:val="004464A8"/>
    <w:rsid w:val="00446EC4"/>
    <w:rsid w:val="0044709C"/>
    <w:rsid w:val="00447BC0"/>
    <w:rsid w:val="004502EA"/>
    <w:rsid w:val="004510A3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F89"/>
    <w:rsid w:val="0045529F"/>
    <w:rsid w:val="00455A4B"/>
    <w:rsid w:val="0045623E"/>
    <w:rsid w:val="00456452"/>
    <w:rsid w:val="00456BEA"/>
    <w:rsid w:val="00456F90"/>
    <w:rsid w:val="00457717"/>
    <w:rsid w:val="00457C47"/>
    <w:rsid w:val="00461BF4"/>
    <w:rsid w:val="00461DB6"/>
    <w:rsid w:val="00461FB1"/>
    <w:rsid w:val="004625AF"/>
    <w:rsid w:val="004627F4"/>
    <w:rsid w:val="00463A33"/>
    <w:rsid w:val="00464809"/>
    <w:rsid w:val="00464EB2"/>
    <w:rsid w:val="004652DB"/>
    <w:rsid w:val="00465450"/>
    <w:rsid w:val="00465601"/>
    <w:rsid w:val="00465958"/>
    <w:rsid w:val="004659FD"/>
    <w:rsid w:val="00466D5B"/>
    <w:rsid w:val="00467499"/>
    <w:rsid w:val="004702E1"/>
    <w:rsid w:val="004707C7"/>
    <w:rsid w:val="00470A2F"/>
    <w:rsid w:val="00471390"/>
    <w:rsid w:val="004714B1"/>
    <w:rsid w:val="004714C0"/>
    <w:rsid w:val="004714CC"/>
    <w:rsid w:val="0047182C"/>
    <w:rsid w:val="00472056"/>
    <w:rsid w:val="00472B89"/>
    <w:rsid w:val="00473F91"/>
    <w:rsid w:val="00473FDA"/>
    <w:rsid w:val="00474A93"/>
    <w:rsid w:val="00475097"/>
    <w:rsid w:val="00475283"/>
    <w:rsid w:val="004755F2"/>
    <w:rsid w:val="00475D68"/>
    <w:rsid w:val="004763D2"/>
    <w:rsid w:val="00476FC9"/>
    <w:rsid w:val="004773DF"/>
    <w:rsid w:val="00477534"/>
    <w:rsid w:val="004816C0"/>
    <w:rsid w:val="0048179B"/>
    <w:rsid w:val="004818B6"/>
    <w:rsid w:val="00481B8C"/>
    <w:rsid w:val="004825DC"/>
    <w:rsid w:val="00482CB5"/>
    <w:rsid w:val="00484428"/>
    <w:rsid w:val="00485876"/>
    <w:rsid w:val="00485B6E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CBA"/>
    <w:rsid w:val="00490142"/>
    <w:rsid w:val="004901B8"/>
    <w:rsid w:val="004903D0"/>
    <w:rsid w:val="00490C76"/>
    <w:rsid w:val="00490ECD"/>
    <w:rsid w:val="00491216"/>
    <w:rsid w:val="004917EB"/>
    <w:rsid w:val="00491903"/>
    <w:rsid w:val="004939C3"/>
    <w:rsid w:val="00494125"/>
    <w:rsid w:val="004944F1"/>
    <w:rsid w:val="004945D7"/>
    <w:rsid w:val="004948C8"/>
    <w:rsid w:val="00494954"/>
    <w:rsid w:val="00494C54"/>
    <w:rsid w:val="00494F20"/>
    <w:rsid w:val="004959AD"/>
    <w:rsid w:val="00495C41"/>
    <w:rsid w:val="00496252"/>
    <w:rsid w:val="00496C45"/>
    <w:rsid w:val="00496D4E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46B"/>
    <w:rsid w:val="004A14CB"/>
    <w:rsid w:val="004A17C7"/>
    <w:rsid w:val="004A1D62"/>
    <w:rsid w:val="004A2037"/>
    <w:rsid w:val="004A215D"/>
    <w:rsid w:val="004A227A"/>
    <w:rsid w:val="004A2579"/>
    <w:rsid w:val="004A2938"/>
    <w:rsid w:val="004A3345"/>
    <w:rsid w:val="004A6132"/>
    <w:rsid w:val="004A673F"/>
    <w:rsid w:val="004A6A03"/>
    <w:rsid w:val="004A6E9A"/>
    <w:rsid w:val="004A6EC2"/>
    <w:rsid w:val="004A6F14"/>
    <w:rsid w:val="004A740F"/>
    <w:rsid w:val="004A7BEE"/>
    <w:rsid w:val="004A7E03"/>
    <w:rsid w:val="004B06A4"/>
    <w:rsid w:val="004B0FB8"/>
    <w:rsid w:val="004B1025"/>
    <w:rsid w:val="004B10D0"/>
    <w:rsid w:val="004B1522"/>
    <w:rsid w:val="004B21E0"/>
    <w:rsid w:val="004B253D"/>
    <w:rsid w:val="004B26E9"/>
    <w:rsid w:val="004B2E25"/>
    <w:rsid w:val="004B350F"/>
    <w:rsid w:val="004B35D8"/>
    <w:rsid w:val="004B3C4D"/>
    <w:rsid w:val="004B3D8F"/>
    <w:rsid w:val="004B4BCE"/>
    <w:rsid w:val="004B4C40"/>
    <w:rsid w:val="004B4F2F"/>
    <w:rsid w:val="004B4FBF"/>
    <w:rsid w:val="004B54EA"/>
    <w:rsid w:val="004B5B3F"/>
    <w:rsid w:val="004B5C7C"/>
    <w:rsid w:val="004B62FE"/>
    <w:rsid w:val="004B65B3"/>
    <w:rsid w:val="004B69F0"/>
    <w:rsid w:val="004B6EB9"/>
    <w:rsid w:val="004B753A"/>
    <w:rsid w:val="004B7869"/>
    <w:rsid w:val="004B7B1A"/>
    <w:rsid w:val="004B7B28"/>
    <w:rsid w:val="004B7C43"/>
    <w:rsid w:val="004C0650"/>
    <w:rsid w:val="004C151B"/>
    <w:rsid w:val="004C1B90"/>
    <w:rsid w:val="004C1BFC"/>
    <w:rsid w:val="004C1CDE"/>
    <w:rsid w:val="004C1FED"/>
    <w:rsid w:val="004C23D2"/>
    <w:rsid w:val="004C26D5"/>
    <w:rsid w:val="004C49E8"/>
    <w:rsid w:val="004C4D28"/>
    <w:rsid w:val="004C58A6"/>
    <w:rsid w:val="004C5C60"/>
    <w:rsid w:val="004C5EAA"/>
    <w:rsid w:val="004C6AE5"/>
    <w:rsid w:val="004D0B07"/>
    <w:rsid w:val="004D1531"/>
    <w:rsid w:val="004D19EB"/>
    <w:rsid w:val="004D1BEE"/>
    <w:rsid w:val="004D1E4A"/>
    <w:rsid w:val="004D2158"/>
    <w:rsid w:val="004D2183"/>
    <w:rsid w:val="004D23A3"/>
    <w:rsid w:val="004D33A7"/>
    <w:rsid w:val="004D3A0A"/>
    <w:rsid w:val="004D3BA1"/>
    <w:rsid w:val="004D4007"/>
    <w:rsid w:val="004D43D5"/>
    <w:rsid w:val="004D578D"/>
    <w:rsid w:val="004D59AB"/>
    <w:rsid w:val="004D5EC4"/>
    <w:rsid w:val="004D658B"/>
    <w:rsid w:val="004D69A7"/>
    <w:rsid w:val="004D74E2"/>
    <w:rsid w:val="004E027A"/>
    <w:rsid w:val="004E040B"/>
    <w:rsid w:val="004E0560"/>
    <w:rsid w:val="004E11B3"/>
    <w:rsid w:val="004E13F4"/>
    <w:rsid w:val="004E23DE"/>
    <w:rsid w:val="004E34F7"/>
    <w:rsid w:val="004E373B"/>
    <w:rsid w:val="004E3F48"/>
    <w:rsid w:val="004E4003"/>
    <w:rsid w:val="004E43FF"/>
    <w:rsid w:val="004E46BB"/>
    <w:rsid w:val="004E4B7A"/>
    <w:rsid w:val="004E4E33"/>
    <w:rsid w:val="004E4ED5"/>
    <w:rsid w:val="004E500C"/>
    <w:rsid w:val="004E5190"/>
    <w:rsid w:val="004E7617"/>
    <w:rsid w:val="004E7758"/>
    <w:rsid w:val="004F03DF"/>
    <w:rsid w:val="004F0B5D"/>
    <w:rsid w:val="004F0CD5"/>
    <w:rsid w:val="004F1351"/>
    <w:rsid w:val="004F1C54"/>
    <w:rsid w:val="004F26AD"/>
    <w:rsid w:val="004F4E5F"/>
    <w:rsid w:val="004F55B2"/>
    <w:rsid w:val="004F59A8"/>
    <w:rsid w:val="004F5AB7"/>
    <w:rsid w:val="004F60D6"/>
    <w:rsid w:val="004F620F"/>
    <w:rsid w:val="004F6C9B"/>
    <w:rsid w:val="004F6FF0"/>
    <w:rsid w:val="004F74EA"/>
    <w:rsid w:val="004F7836"/>
    <w:rsid w:val="005009A7"/>
    <w:rsid w:val="00500D31"/>
    <w:rsid w:val="00501517"/>
    <w:rsid w:val="00501BAB"/>
    <w:rsid w:val="00501D6C"/>
    <w:rsid w:val="00502509"/>
    <w:rsid w:val="00502ED9"/>
    <w:rsid w:val="00503690"/>
    <w:rsid w:val="00503728"/>
    <w:rsid w:val="00503C68"/>
    <w:rsid w:val="005043F5"/>
    <w:rsid w:val="0050494A"/>
    <w:rsid w:val="00504ADA"/>
    <w:rsid w:val="00504C1D"/>
    <w:rsid w:val="00505940"/>
    <w:rsid w:val="00505BFA"/>
    <w:rsid w:val="00506586"/>
    <w:rsid w:val="00506EDA"/>
    <w:rsid w:val="0050703E"/>
    <w:rsid w:val="0050765F"/>
    <w:rsid w:val="00507896"/>
    <w:rsid w:val="005079BC"/>
    <w:rsid w:val="005111CD"/>
    <w:rsid w:val="005114E2"/>
    <w:rsid w:val="005120D7"/>
    <w:rsid w:val="00512461"/>
    <w:rsid w:val="005124F5"/>
    <w:rsid w:val="00513C96"/>
    <w:rsid w:val="00513E1C"/>
    <w:rsid w:val="0051423E"/>
    <w:rsid w:val="0051571E"/>
    <w:rsid w:val="00515B96"/>
    <w:rsid w:val="0051625A"/>
    <w:rsid w:val="00516C97"/>
    <w:rsid w:val="00517810"/>
    <w:rsid w:val="005178C1"/>
    <w:rsid w:val="00517A51"/>
    <w:rsid w:val="00520147"/>
    <w:rsid w:val="005203DE"/>
    <w:rsid w:val="00520746"/>
    <w:rsid w:val="0052087C"/>
    <w:rsid w:val="005209CF"/>
    <w:rsid w:val="00521600"/>
    <w:rsid w:val="0052180F"/>
    <w:rsid w:val="00522054"/>
    <w:rsid w:val="00522D04"/>
    <w:rsid w:val="005236EB"/>
    <w:rsid w:val="0052396B"/>
    <w:rsid w:val="00523A04"/>
    <w:rsid w:val="00524480"/>
    <w:rsid w:val="005246E8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3004A"/>
    <w:rsid w:val="0053016F"/>
    <w:rsid w:val="005303DB"/>
    <w:rsid w:val="005303EF"/>
    <w:rsid w:val="00530A13"/>
    <w:rsid w:val="00530BAD"/>
    <w:rsid w:val="00530F0C"/>
    <w:rsid w:val="005315A5"/>
    <w:rsid w:val="00531B20"/>
    <w:rsid w:val="00531FA4"/>
    <w:rsid w:val="005327F2"/>
    <w:rsid w:val="00532CDA"/>
    <w:rsid w:val="00533783"/>
    <w:rsid w:val="005345E2"/>
    <w:rsid w:val="0053467B"/>
    <w:rsid w:val="00534864"/>
    <w:rsid w:val="005349C8"/>
    <w:rsid w:val="00534F7F"/>
    <w:rsid w:val="00535265"/>
    <w:rsid w:val="005358E1"/>
    <w:rsid w:val="005359E5"/>
    <w:rsid w:val="00535F75"/>
    <w:rsid w:val="00536344"/>
    <w:rsid w:val="005366BC"/>
    <w:rsid w:val="00536AB5"/>
    <w:rsid w:val="00537D55"/>
    <w:rsid w:val="005400D0"/>
    <w:rsid w:val="005406D9"/>
    <w:rsid w:val="00540BEE"/>
    <w:rsid w:val="00540FAB"/>
    <w:rsid w:val="005412AC"/>
    <w:rsid w:val="005412EE"/>
    <w:rsid w:val="005414E8"/>
    <w:rsid w:val="00541581"/>
    <w:rsid w:val="005419EF"/>
    <w:rsid w:val="005422BB"/>
    <w:rsid w:val="00542645"/>
    <w:rsid w:val="00542E96"/>
    <w:rsid w:val="005431AF"/>
    <w:rsid w:val="00544151"/>
    <w:rsid w:val="00544C01"/>
    <w:rsid w:val="005456E0"/>
    <w:rsid w:val="00545849"/>
    <w:rsid w:val="00545C64"/>
    <w:rsid w:val="005464C7"/>
    <w:rsid w:val="00546BD7"/>
    <w:rsid w:val="00546EE3"/>
    <w:rsid w:val="00547787"/>
    <w:rsid w:val="00547F68"/>
    <w:rsid w:val="005511A6"/>
    <w:rsid w:val="005515EC"/>
    <w:rsid w:val="00551B47"/>
    <w:rsid w:val="00551C83"/>
    <w:rsid w:val="00552B4C"/>
    <w:rsid w:val="005534EE"/>
    <w:rsid w:val="00554996"/>
    <w:rsid w:val="00555332"/>
    <w:rsid w:val="005558F8"/>
    <w:rsid w:val="0055592A"/>
    <w:rsid w:val="00555DF6"/>
    <w:rsid w:val="00556660"/>
    <w:rsid w:val="00556A55"/>
    <w:rsid w:val="00556D47"/>
    <w:rsid w:val="005573C3"/>
    <w:rsid w:val="00560336"/>
    <w:rsid w:val="00561966"/>
    <w:rsid w:val="00562A3C"/>
    <w:rsid w:val="00562ADB"/>
    <w:rsid w:val="00563111"/>
    <w:rsid w:val="0056335C"/>
    <w:rsid w:val="00563C83"/>
    <w:rsid w:val="00564539"/>
    <w:rsid w:val="00565AE7"/>
    <w:rsid w:val="00565D29"/>
    <w:rsid w:val="00566847"/>
    <w:rsid w:val="005670C4"/>
    <w:rsid w:val="005676F5"/>
    <w:rsid w:val="00567937"/>
    <w:rsid w:val="00567E8A"/>
    <w:rsid w:val="00570C03"/>
    <w:rsid w:val="00571216"/>
    <w:rsid w:val="005712E9"/>
    <w:rsid w:val="00571C33"/>
    <w:rsid w:val="005724AC"/>
    <w:rsid w:val="0057295E"/>
    <w:rsid w:val="005729EB"/>
    <w:rsid w:val="00572F8F"/>
    <w:rsid w:val="00573485"/>
    <w:rsid w:val="0057357C"/>
    <w:rsid w:val="00573833"/>
    <w:rsid w:val="00573FA5"/>
    <w:rsid w:val="0057470D"/>
    <w:rsid w:val="0057471C"/>
    <w:rsid w:val="005754C8"/>
    <w:rsid w:val="00575701"/>
    <w:rsid w:val="0057573D"/>
    <w:rsid w:val="00575876"/>
    <w:rsid w:val="00575E9A"/>
    <w:rsid w:val="00575FC8"/>
    <w:rsid w:val="00576212"/>
    <w:rsid w:val="0057621C"/>
    <w:rsid w:val="005764BA"/>
    <w:rsid w:val="00576CA2"/>
    <w:rsid w:val="00576F71"/>
    <w:rsid w:val="00577349"/>
    <w:rsid w:val="0057780D"/>
    <w:rsid w:val="00577842"/>
    <w:rsid w:val="00577DA8"/>
    <w:rsid w:val="00577FBA"/>
    <w:rsid w:val="00580522"/>
    <w:rsid w:val="0058053E"/>
    <w:rsid w:val="005806AA"/>
    <w:rsid w:val="00580EF2"/>
    <w:rsid w:val="00581C57"/>
    <w:rsid w:val="005828CB"/>
    <w:rsid w:val="005829C5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71A1"/>
    <w:rsid w:val="00587620"/>
    <w:rsid w:val="005878A5"/>
    <w:rsid w:val="0059023F"/>
    <w:rsid w:val="00590506"/>
    <w:rsid w:val="00590FDB"/>
    <w:rsid w:val="00591058"/>
    <w:rsid w:val="0059175E"/>
    <w:rsid w:val="00591D2F"/>
    <w:rsid w:val="00592102"/>
    <w:rsid w:val="00592885"/>
    <w:rsid w:val="005937DC"/>
    <w:rsid w:val="00593800"/>
    <w:rsid w:val="0059403C"/>
    <w:rsid w:val="00595009"/>
    <w:rsid w:val="005957D4"/>
    <w:rsid w:val="00595B59"/>
    <w:rsid w:val="005962F6"/>
    <w:rsid w:val="005964EB"/>
    <w:rsid w:val="005973FE"/>
    <w:rsid w:val="00597D8A"/>
    <w:rsid w:val="005A00C5"/>
    <w:rsid w:val="005A023B"/>
    <w:rsid w:val="005A17B1"/>
    <w:rsid w:val="005A20E6"/>
    <w:rsid w:val="005A2769"/>
    <w:rsid w:val="005A2B40"/>
    <w:rsid w:val="005A3888"/>
    <w:rsid w:val="005A3FBD"/>
    <w:rsid w:val="005A5D38"/>
    <w:rsid w:val="005A61B2"/>
    <w:rsid w:val="005A65C0"/>
    <w:rsid w:val="005A6683"/>
    <w:rsid w:val="005A67C9"/>
    <w:rsid w:val="005A6E39"/>
    <w:rsid w:val="005A78BC"/>
    <w:rsid w:val="005A7D9D"/>
    <w:rsid w:val="005B1858"/>
    <w:rsid w:val="005B193D"/>
    <w:rsid w:val="005B1F06"/>
    <w:rsid w:val="005B1F15"/>
    <w:rsid w:val="005B200A"/>
    <w:rsid w:val="005B20E3"/>
    <w:rsid w:val="005B2532"/>
    <w:rsid w:val="005B313B"/>
    <w:rsid w:val="005B323B"/>
    <w:rsid w:val="005B34F6"/>
    <w:rsid w:val="005B3E23"/>
    <w:rsid w:val="005B3F46"/>
    <w:rsid w:val="005B3F53"/>
    <w:rsid w:val="005B41F4"/>
    <w:rsid w:val="005B4416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C33"/>
    <w:rsid w:val="005B6D58"/>
    <w:rsid w:val="005B6F65"/>
    <w:rsid w:val="005B6FE0"/>
    <w:rsid w:val="005B74A3"/>
    <w:rsid w:val="005B7BAE"/>
    <w:rsid w:val="005C019D"/>
    <w:rsid w:val="005C024D"/>
    <w:rsid w:val="005C0398"/>
    <w:rsid w:val="005C07C6"/>
    <w:rsid w:val="005C0B43"/>
    <w:rsid w:val="005C1696"/>
    <w:rsid w:val="005C1B76"/>
    <w:rsid w:val="005C235B"/>
    <w:rsid w:val="005C23A1"/>
    <w:rsid w:val="005C2409"/>
    <w:rsid w:val="005C354F"/>
    <w:rsid w:val="005C377D"/>
    <w:rsid w:val="005C453E"/>
    <w:rsid w:val="005C4C02"/>
    <w:rsid w:val="005C4CA3"/>
    <w:rsid w:val="005C4E15"/>
    <w:rsid w:val="005C4F05"/>
    <w:rsid w:val="005C5271"/>
    <w:rsid w:val="005C52A1"/>
    <w:rsid w:val="005C5392"/>
    <w:rsid w:val="005C5962"/>
    <w:rsid w:val="005C5EDF"/>
    <w:rsid w:val="005C6C1F"/>
    <w:rsid w:val="005C6EA0"/>
    <w:rsid w:val="005C6F72"/>
    <w:rsid w:val="005C7155"/>
    <w:rsid w:val="005C74BE"/>
    <w:rsid w:val="005C7CB5"/>
    <w:rsid w:val="005C7E1B"/>
    <w:rsid w:val="005D0AE0"/>
    <w:rsid w:val="005D2673"/>
    <w:rsid w:val="005D2A7C"/>
    <w:rsid w:val="005D3059"/>
    <w:rsid w:val="005D3236"/>
    <w:rsid w:val="005D3434"/>
    <w:rsid w:val="005D360A"/>
    <w:rsid w:val="005D3D0D"/>
    <w:rsid w:val="005D3E68"/>
    <w:rsid w:val="005D3E6C"/>
    <w:rsid w:val="005D444E"/>
    <w:rsid w:val="005D47E7"/>
    <w:rsid w:val="005D47F0"/>
    <w:rsid w:val="005D4C01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DCD"/>
    <w:rsid w:val="005E1871"/>
    <w:rsid w:val="005E1F12"/>
    <w:rsid w:val="005E2AA0"/>
    <w:rsid w:val="005E2C57"/>
    <w:rsid w:val="005E3035"/>
    <w:rsid w:val="005E34C7"/>
    <w:rsid w:val="005E461C"/>
    <w:rsid w:val="005E4724"/>
    <w:rsid w:val="005E4CA5"/>
    <w:rsid w:val="005E5985"/>
    <w:rsid w:val="005E729D"/>
    <w:rsid w:val="005E76C4"/>
    <w:rsid w:val="005E7768"/>
    <w:rsid w:val="005E792D"/>
    <w:rsid w:val="005E7B80"/>
    <w:rsid w:val="005E7E39"/>
    <w:rsid w:val="005F08C3"/>
    <w:rsid w:val="005F0943"/>
    <w:rsid w:val="005F0A5A"/>
    <w:rsid w:val="005F0F69"/>
    <w:rsid w:val="005F1747"/>
    <w:rsid w:val="005F1F65"/>
    <w:rsid w:val="005F2086"/>
    <w:rsid w:val="005F2395"/>
    <w:rsid w:val="005F2D96"/>
    <w:rsid w:val="005F348E"/>
    <w:rsid w:val="005F34E3"/>
    <w:rsid w:val="005F397A"/>
    <w:rsid w:val="005F4092"/>
    <w:rsid w:val="005F40EF"/>
    <w:rsid w:val="005F48A6"/>
    <w:rsid w:val="005F48BB"/>
    <w:rsid w:val="005F55A3"/>
    <w:rsid w:val="005F55F8"/>
    <w:rsid w:val="005F57B1"/>
    <w:rsid w:val="005F57B4"/>
    <w:rsid w:val="005F66A7"/>
    <w:rsid w:val="005F66B3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F51"/>
    <w:rsid w:val="006033BC"/>
    <w:rsid w:val="0060362F"/>
    <w:rsid w:val="00603C61"/>
    <w:rsid w:val="00603F18"/>
    <w:rsid w:val="00604135"/>
    <w:rsid w:val="0060469B"/>
    <w:rsid w:val="00604917"/>
    <w:rsid w:val="00604BC4"/>
    <w:rsid w:val="00605D6F"/>
    <w:rsid w:val="00605E5C"/>
    <w:rsid w:val="00606440"/>
    <w:rsid w:val="0060662E"/>
    <w:rsid w:val="0060688B"/>
    <w:rsid w:val="006071A3"/>
    <w:rsid w:val="00607B3F"/>
    <w:rsid w:val="00607F76"/>
    <w:rsid w:val="00607FC1"/>
    <w:rsid w:val="0061035E"/>
    <w:rsid w:val="006104E0"/>
    <w:rsid w:val="00610596"/>
    <w:rsid w:val="00611019"/>
    <w:rsid w:val="0061230B"/>
    <w:rsid w:val="00612BB5"/>
    <w:rsid w:val="00612F10"/>
    <w:rsid w:val="0061388C"/>
    <w:rsid w:val="0061484A"/>
    <w:rsid w:val="00614C10"/>
    <w:rsid w:val="00614C12"/>
    <w:rsid w:val="00615251"/>
    <w:rsid w:val="00616CFD"/>
    <w:rsid w:val="00617472"/>
    <w:rsid w:val="00617873"/>
    <w:rsid w:val="00617B6F"/>
    <w:rsid w:val="00620142"/>
    <w:rsid w:val="00620498"/>
    <w:rsid w:val="00620893"/>
    <w:rsid w:val="006208A8"/>
    <w:rsid w:val="00620F88"/>
    <w:rsid w:val="00621321"/>
    <w:rsid w:val="00622066"/>
    <w:rsid w:val="006224D1"/>
    <w:rsid w:val="00622663"/>
    <w:rsid w:val="006226BC"/>
    <w:rsid w:val="00622C9B"/>
    <w:rsid w:val="00622F94"/>
    <w:rsid w:val="006235C9"/>
    <w:rsid w:val="00624011"/>
    <w:rsid w:val="00625A81"/>
    <w:rsid w:val="00625BE6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1F1"/>
    <w:rsid w:val="00631781"/>
    <w:rsid w:val="00631BAA"/>
    <w:rsid w:val="00631D63"/>
    <w:rsid w:val="006320EF"/>
    <w:rsid w:val="006320FC"/>
    <w:rsid w:val="0063279C"/>
    <w:rsid w:val="00632E9D"/>
    <w:rsid w:val="00633D01"/>
    <w:rsid w:val="00634294"/>
    <w:rsid w:val="006342B7"/>
    <w:rsid w:val="00634651"/>
    <w:rsid w:val="00634DD0"/>
    <w:rsid w:val="00634FE7"/>
    <w:rsid w:val="00635657"/>
    <w:rsid w:val="006364C5"/>
    <w:rsid w:val="006368A4"/>
    <w:rsid w:val="00636BCC"/>
    <w:rsid w:val="00636D44"/>
    <w:rsid w:val="00636FC6"/>
    <w:rsid w:val="00637733"/>
    <w:rsid w:val="00637CE9"/>
    <w:rsid w:val="00637F32"/>
    <w:rsid w:val="006409D7"/>
    <w:rsid w:val="00640BAA"/>
    <w:rsid w:val="006411E5"/>
    <w:rsid w:val="0064121F"/>
    <w:rsid w:val="006422C4"/>
    <w:rsid w:val="0064275E"/>
    <w:rsid w:val="006428A0"/>
    <w:rsid w:val="00643536"/>
    <w:rsid w:val="006438C5"/>
    <w:rsid w:val="00643B46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6C17"/>
    <w:rsid w:val="0064719D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310A"/>
    <w:rsid w:val="00653798"/>
    <w:rsid w:val="00653C47"/>
    <w:rsid w:val="00653FF6"/>
    <w:rsid w:val="006542E5"/>
    <w:rsid w:val="00654F63"/>
    <w:rsid w:val="00654F94"/>
    <w:rsid w:val="00655177"/>
    <w:rsid w:val="00655623"/>
    <w:rsid w:val="006557C0"/>
    <w:rsid w:val="006565A2"/>
    <w:rsid w:val="00656C8E"/>
    <w:rsid w:val="00656D64"/>
    <w:rsid w:val="0065702D"/>
    <w:rsid w:val="006578B4"/>
    <w:rsid w:val="00657F95"/>
    <w:rsid w:val="00660007"/>
    <w:rsid w:val="006601CB"/>
    <w:rsid w:val="00660481"/>
    <w:rsid w:val="00660771"/>
    <w:rsid w:val="00660F34"/>
    <w:rsid w:val="006612C3"/>
    <w:rsid w:val="006614D5"/>
    <w:rsid w:val="00661591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400F"/>
    <w:rsid w:val="006640AE"/>
    <w:rsid w:val="006641E6"/>
    <w:rsid w:val="00664BEB"/>
    <w:rsid w:val="0066558B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A43"/>
    <w:rsid w:val="00670BFD"/>
    <w:rsid w:val="00671093"/>
    <w:rsid w:val="00671BEF"/>
    <w:rsid w:val="006730F9"/>
    <w:rsid w:val="0067442F"/>
    <w:rsid w:val="00674C3D"/>
    <w:rsid w:val="00675AB9"/>
    <w:rsid w:val="00676259"/>
    <w:rsid w:val="006764E7"/>
    <w:rsid w:val="00676CEE"/>
    <w:rsid w:val="00676EB5"/>
    <w:rsid w:val="00676F9F"/>
    <w:rsid w:val="00677BAF"/>
    <w:rsid w:val="00677CAA"/>
    <w:rsid w:val="00677E1E"/>
    <w:rsid w:val="0068055C"/>
    <w:rsid w:val="0068067B"/>
    <w:rsid w:val="00680719"/>
    <w:rsid w:val="00680F13"/>
    <w:rsid w:val="0068129C"/>
    <w:rsid w:val="00681C38"/>
    <w:rsid w:val="00681CE6"/>
    <w:rsid w:val="00681F52"/>
    <w:rsid w:val="0068258F"/>
    <w:rsid w:val="0068259C"/>
    <w:rsid w:val="0068272F"/>
    <w:rsid w:val="0068300A"/>
    <w:rsid w:val="006834AC"/>
    <w:rsid w:val="00683CE1"/>
    <w:rsid w:val="00683EB8"/>
    <w:rsid w:val="00684722"/>
    <w:rsid w:val="0068496A"/>
    <w:rsid w:val="00684B13"/>
    <w:rsid w:val="00685A22"/>
    <w:rsid w:val="00685E3E"/>
    <w:rsid w:val="0068602C"/>
    <w:rsid w:val="006863DF"/>
    <w:rsid w:val="0068666D"/>
    <w:rsid w:val="00686EFD"/>
    <w:rsid w:val="00687175"/>
    <w:rsid w:val="00687272"/>
    <w:rsid w:val="0068732E"/>
    <w:rsid w:val="0069030D"/>
    <w:rsid w:val="006904BC"/>
    <w:rsid w:val="00690980"/>
    <w:rsid w:val="00690EB8"/>
    <w:rsid w:val="006913D4"/>
    <w:rsid w:val="00691411"/>
    <w:rsid w:val="00691989"/>
    <w:rsid w:val="00692002"/>
    <w:rsid w:val="0069200A"/>
    <w:rsid w:val="00692087"/>
    <w:rsid w:val="006920A9"/>
    <w:rsid w:val="006927A8"/>
    <w:rsid w:val="00692B8D"/>
    <w:rsid w:val="00692BAD"/>
    <w:rsid w:val="00694551"/>
    <w:rsid w:val="006945D8"/>
    <w:rsid w:val="0069516B"/>
    <w:rsid w:val="006954B3"/>
    <w:rsid w:val="006955B7"/>
    <w:rsid w:val="00695EF4"/>
    <w:rsid w:val="00696456"/>
    <w:rsid w:val="00696839"/>
    <w:rsid w:val="00696924"/>
    <w:rsid w:val="00697D02"/>
    <w:rsid w:val="006A114C"/>
    <w:rsid w:val="006A1F07"/>
    <w:rsid w:val="006A1F1E"/>
    <w:rsid w:val="006A3554"/>
    <w:rsid w:val="006A3701"/>
    <w:rsid w:val="006A39A4"/>
    <w:rsid w:val="006A3C2D"/>
    <w:rsid w:val="006A540E"/>
    <w:rsid w:val="006A5938"/>
    <w:rsid w:val="006A5B8E"/>
    <w:rsid w:val="006A5C57"/>
    <w:rsid w:val="006A618A"/>
    <w:rsid w:val="006A65DC"/>
    <w:rsid w:val="006A6EE2"/>
    <w:rsid w:val="006B16D5"/>
    <w:rsid w:val="006B17D8"/>
    <w:rsid w:val="006B220F"/>
    <w:rsid w:val="006B2A66"/>
    <w:rsid w:val="006B2F94"/>
    <w:rsid w:val="006B320B"/>
    <w:rsid w:val="006B33D4"/>
    <w:rsid w:val="006B3667"/>
    <w:rsid w:val="006B3F65"/>
    <w:rsid w:val="006B54F5"/>
    <w:rsid w:val="006B55E8"/>
    <w:rsid w:val="006B5720"/>
    <w:rsid w:val="006B5CFB"/>
    <w:rsid w:val="006B65B5"/>
    <w:rsid w:val="006B6C51"/>
    <w:rsid w:val="006B716E"/>
    <w:rsid w:val="006B721C"/>
    <w:rsid w:val="006B737D"/>
    <w:rsid w:val="006B7786"/>
    <w:rsid w:val="006C032C"/>
    <w:rsid w:val="006C08AD"/>
    <w:rsid w:val="006C0BF2"/>
    <w:rsid w:val="006C0C6F"/>
    <w:rsid w:val="006C0D3B"/>
    <w:rsid w:val="006C0FAB"/>
    <w:rsid w:val="006C1A9C"/>
    <w:rsid w:val="006C270E"/>
    <w:rsid w:val="006C3C89"/>
    <w:rsid w:val="006C3E68"/>
    <w:rsid w:val="006C475C"/>
    <w:rsid w:val="006C4867"/>
    <w:rsid w:val="006C4E15"/>
    <w:rsid w:val="006C5991"/>
    <w:rsid w:val="006C5B64"/>
    <w:rsid w:val="006C602F"/>
    <w:rsid w:val="006C6365"/>
    <w:rsid w:val="006C6759"/>
    <w:rsid w:val="006C6A85"/>
    <w:rsid w:val="006C6CE0"/>
    <w:rsid w:val="006C6F23"/>
    <w:rsid w:val="006C7CF2"/>
    <w:rsid w:val="006D045A"/>
    <w:rsid w:val="006D0881"/>
    <w:rsid w:val="006D0C35"/>
    <w:rsid w:val="006D10DE"/>
    <w:rsid w:val="006D1231"/>
    <w:rsid w:val="006D193B"/>
    <w:rsid w:val="006D1E16"/>
    <w:rsid w:val="006D24CA"/>
    <w:rsid w:val="006D29CC"/>
    <w:rsid w:val="006D2C0C"/>
    <w:rsid w:val="006D38DC"/>
    <w:rsid w:val="006D3D56"/>
    <w:rsid w:val="006D4196"/>
    <w:rsid w:val="006D4A47"/>
    <w:rsid w:val="006D4F15"/>
    <w:rsid w:val="006D586B"/>
    <w:rsid w:val="006D6687"/>
    <w:rsid w:val="006D672B"/>
    <w:rsid w:val="006D69C6"/>
    <w:rsid w:val="006D6A5A"/>
    <w:rsid w:val="006D6F68"/>
    <w:rsid w:val="006D762A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E97"/>
    <w:rsid w:val="006E3B72"/>
    <w:rsid w:val="006E3F45"/>
    <w:rsid w:val="006E4557"/>
    <w:rsid w:val="006E45B4"/>
    <w:rsid w:val="006E4684"/>
    <w:rsid w:val="006E4BC5"/>
    <w:rsid w:val="006E50C9"/>
    <w:rsid w:val="006E52F4"/>
    <w:rsid w:val="006E6088"/>
    <w:rsid w:val="006E6BF4"/>
    <w:rsid w:val="006E6D5B"/>
    <w:rsid w:val="006E776B"/>
    <w:rsid w:val="006E7966"/>
    <w:rsid w:val="006E7A99"/>
    <w:rsid w:val="006E7B14"/>
    <w:rsid w:val="006E7BA0"/>
    <w:rsid w:val="006F2654"/>
    <w:rsid w:val="006F2748"/>
    <w:rsid w:val="006F2CE0"/>
    <w:rsid w:val="006F3318"/>
    <w:rsid w:val="006F3F15"/>
    <w:rsid w:val="006F5275"/>
    <w:rsid w:val="006F58BA"/>
    <w:rsid w:val="006F5EF7"/>
    <w:rsid w:val="006F5F1B"/>
    <w:rsid w:val="006F6268"/>
    <w:rsid w:val="006F67E5"/>
    <w:rsid w:val="006F6CF5"/>
    <w:rsid w:val="006F7FD1"/>
    <w:rsid w:val="007009C8"/>
    <w:rsid w:val="00700C8E"/>
    <w:rsid w:val="00701229"/>
    <w:rsid w:val="00702B25"/>
    <w:rsid w:val="00702C38"/>
    <w:rsid w:val="00702CAC"/>
    <w:rsid w:val="00702D49"/>
    <w:rsid w:val="007033C1"/>
    <w:rsid w:val="00703705"/>
    <w:rsid w:val="007042BD"/>
    <w:rsid w:val="007045C5"/>
    <w:rsid w:val="0070466D"/>
    <w:rsid w:val="007046E4"/>
    <w:rsid w:val="00704E63"/>
    <w:rsid w:val="0070517B"/>
    <w:rsid w:val="0070612C"/>
    <w:rsid w:val="0070646B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5464"/>
    <w:rsid w:val="007163B9"/>
    <w:rsid w:val="007163F8"/>
    <w:rsid w:val="00716615"/>
    <w:rsid w:val="00717552"/>
    <w:rsid w:val="007179C4"/>
    <w:rsid w:val="00720176"/>
    <w:rsid w:val="00720AD7"/>
    <w:rsid w:val="00720E0A"/>
    <w:rsid w:val="00722229"/>
    <w:rsid w:val="00722727"/>
    <w:rsid w:val="00723177"/>
    <w:rsid w:val="007235C8"/>
    <w:rsid w:val="00723819"/>
    <w:rsid w:val="00724155"/>
    <w:rsid w:val="00724B2B"/>
    <w:rsid w:val="00724BC6"/>
    <w:rsid w:val="00724D5D"/>
    <w:rsid w:val="00724EF4"/>
    <w:rsid w:val="00725042"/>
    <w:rsid w:val="00725813"/>
    <w:rsid w:val="00725F80"/>
    <w:rsid w:val="007269F8"/>
    <w:rsid w:val="00726F4C"/>
    <w:rsid w:val="007278D9"/>
    <w:rsid w:val="0072798D"/>
    <w:rsid w:val="0072798E"/>
    <w:rsid w:val="0072798F"/>
    <w:rsid w:val="00727C1E"/>
    <w:rsid w:val="007305FF"/>
    <w:rsid w:val="007307DF"/>
    <w:rsid w:val="007314A7"/>
    <w:rsid w:val="00731922"/>
    <w:rsid w:val="00731D6B"/>
    <w:rsid w:val="00731E3B"/>
    <w:rsid w:val="007321E2"/>
    <w:rsid w:val="00732610"/>
    <w:rsid w:val="007326AF"/>
    <w:rsid w:val="00732DDB"/>
    <w:rsid w:val="0073431D"/>
    <w:rsid w:val="007344C0"/>
    <w:rsid w:val="00734CB0"/>
    <w:rsid w:val="00734CE8"/>
    <w:rsid w:val="007357B4"/>
    <w:rsid w:val="00735A95"/>
    <w:rsid w:val="0073609F"/>
    <w:rsid w:val="00736380"/>
    <w:rsid w:val="0073638E"/>
    <w:rsid w:val="00736993"/>
    <w:rsid w:val="00737559"/>
    <w:rsid w:val="0074015A"/>
    <w:rsid w:val="007402A7"/>
    <w:rsid w:val="007404E4"/>
    <w:rsid w:val="007414B3"/>
    <w:rsid w:val="00741653"/>
    <w:rsid w:val="00741CDA"/>
    <w:rsid w:val="0074241A"/>
    <w:rsid w:val="007428EA"/>
    <w:rsid w:val="00742CC1"/>
    <w:rsid w:val="00742E5D"/>
    <w:rsid w:val="00743328"/>
    <w:rsid w:val="00743747"/>
    <w:rsid w:val="00743B88"/>
    <w:rsid w:val="00743C6B"/>
    <w:rsid w:val="0074418C"/>
    <w:rsid w:val="00744542"/>
    <w:rsid w:val="00744706"/>
    <w:rsid w:val="00744B83"/>
    <w:rsid w:val="00744EEC"/>
    <w:rsid w:val="007459D1"/>
    <w:rsid w:val="007467D7"/>
    <w:rsid w:val="00746E81"/>
    <w:rsid w:val="00747970"/>
    <w:rsid w:val="00747F8A"/>
    <w:rsid w:val="007509C1"/>
    <w:rsid w:val="00750F62"/>
    <w:rsid w:val="00750FC8"/>
    <w:rsid w:val="007515E9"/>
    <w:rsid w:val="00751817"/>
    <w:rsid w:val="00751C1E"/>
    <w:rsid w:val="00751D28"/>
    <w:rsid w:val="00752FB6"/>
    <w:rsid w:val="00753075"/>
    <w:rsid w:val="00753A57"/>
    <w:rsid w:val="00753EE9"/>
    <w:rsid w:val="00753F81"/>
    <w:rsid w:val="0075458E"/>
    <w:rsid w:val="00755538"/>
    <w:rsid w:val="00755871"/>
    <w:rsid w:val="00755EDF"/>
    <w:rsid w:val="0075625F"/>
    <w:rsid w:val="00757461"/>
    <w:rsid w:val="0075776E"/>
    <w:rsid w:val="007579C6"/>
    <w:rsid w:val="00757E99"/>
    <w:rsid w:val="00757F2E"/>
    <w:rsid w:val="007602AE"/>
    <w:rsid w:val="00760392"/>
    <w:rsid w:val="00760503"/>
    <w:rsid w:val="00760F08"/>
    <w:rsid w:val="0076113C"/>
    <w:rsid w:val="007622B6"/>
    <w:rsid w:val="00763228"/>
    <w:rsid w:val="00763F6B"/>
    <w:rsid w:val="007644DE"/>
    <w:rsid w:val="0076592F"/>
    <w:rsid w:val="00765D64"/>
    <w:rsid w:val="00766431"/>
    <w:rsid w:val="007666BA"/>
    <w:rsid w:val="00766F9D"/>
    <w:rsid w:val="00767255"/>
    <w:rsid w:val="00767AB6"/>
    <w:rsid w:val="0077002C"/>
    <w:rsid w:val="00770361"/>
    <w:rsid w:val="00770485"/>
    <w:rsid w:val="00771443"/>
    <w:rsid w:val="007715A7"/>
    <w:rsid w:val="00771E95"/>
    <w:rsid w:val="0077283F"/>
    <w:rsid w:val="0077340D"/>
    <w:rsid w:val="00773C45"/>
    <w:rsid w:val="007741DE"/>
    <w:rsid w:val="0077427C"/>
    <w:rsid w:val="0077458B"/>
    <w:rsid w:val="007745EE"/>
    <w:rsid w:val="00775496"/>
    <w:rsid w:val="007759B7"/>
    <w:rsid w:val="00775B54"/>
    <w:rsid w:val="00775E94"/>
    <w:rsid w:val="00775EED"/>
    <w:rsid w:val="00775FA2"/>
    <w:rsid w:val="007761AE"/>
    <w:rsid w:val="0077622A"/>
    <w:rsid w:val="00776773"/>
    <w:rsid w:val="007767E6"/>
    <w:rsid w:val="00776CCB"/>
    <w:rsid w:val="00777042"/>
    <w:rsid w:val="00777A9B"/>
    <w:rsid w:val="00777BBC"/>
    <w:rsid w:val="00777BE0"/>
    <w:rsid w:val="00777DAE"/>
    <w:rsid w:val="00777DB0"/>
    <w:rsid w:val="00777F66"/>
    <w:rsid w:val="0078058A"/>
    <w:rsid w:val="00780635"/>
    <w:rsid w:val="00780EC3"/>
    <w:rsid w:val="0078108A"/>
    <w:rsid w:val="0078111A"/>
    <w:rsid w:val="00781A84"/>
    <w:rsid w:val="00781B2C"/>
    <w:rsid w:val="0078245F"/>
    <w:rsid w:val="00782CB0"/>
    <w:rsid w:val="00782F19"/>
    <w:rsid w:val="00782F86"/>
    <w:rsid w:val="00783124"/>
    <w:rsid w:val="00784117"/>
    <w:rsid w:val="007846AA"/>
    <w:rsid w:val="0078578F"/>
    <w:rsid w:val="0078602A"/>
    <w:rsid w:val="007860F9"/>
    <w:rsid w:val="007869A5"/>
    <w:rsid w:val="00786AC3"/>
    <w:rsid w:val="00786E66"/>
    <w:rsid w:val="00790430"/>
    <w:rsid w:val="00791181"/>
    <w:rsid w:val="00791352"/>
    <w:rsid w:val="007914F5"/>
    <w:rsid w:val="00791693"/>
    <w:rsid w:val="007928EB"/>
    <w:rsid w:val="00792A9F"/>
    <w:rsid w:val="0079349A"/>
    <w:rsid w:val="00793CBA"/>
    <w:rsid w:val="007959BD"/>
    <w:rsid w:val="007964CD"/>
    <w:rsid w:val="00797D14"/>
    <w:rsid w:val="007A0435"/>
    <w:rsid w:val="007A194A"/>
    <w:rsid w:val="007A1D96"/>
    <w:rsid w:val="007A2668"/>
    <w:rsid w:val="007A3283"/>
    <w:rsid w:val="007A3EA1"/>
    <w:rsid w:val="007A3F30"/>
    <w:rsid w:val="007A46A6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23B7"/>
    <w:rsid w:val="007B246B"/>
    <w:rsid w:val="007B2CD3"/>
    <w:rsid w:val="007B2D72"/>
    <w:rsid w:val="007B2E9F"/>
    <w:rsid w:val="007B40A9"/>
    <w:rsid w:val="007B4A42"/>
    <w:rsid w:val="007B5020"/>
    <w:rsid w:val="007B54D9"/>
    <w:rsid w:val="007B55E9"/>
    <w:rsid w:val="007B5735"/>
    <w:rsid w:val="007B58D4"/>
    <w:rsid w:val="007B59D0"/>
    <w:rsid w:val="007B59E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11E8"/>
    <w:rsid w:val="007C11FF"/>
    <w:rsid w:val="007C136B"/>
    <w:rsid w:val="007C1425"/>
    <w:rsid w:val="007C2343"/>
    <w:rsid w:val="007C29E0"/>
    <w:rsid w:val="007C32A3"/>
    <w:rsid w:val="007C3EFC"/>
    <w:rsid w:val="007C4EE7"/>
    <w:rsid w:val="007C5211"/>
    <w:rsid w:val="007C6033"/>
    <w:rsid w:val="007C610E"/>
    <w:rsid w:val="007C6F1F"/>
    <w:rsid w:val="007C70ED"/>
    <w:rsid w:val="007C7639"/>
    <w:rsid w:val="007C77D7"/>
    <w:rsid w:val="007D0132"/>
    <w:rsid w:val="007D02A3"/>
    <w:rsid w:val="007D05A2"/>
    <w:rsid w:val="007D071D"/>
    <w:rsid w:val="007D0F9C"/>
    <w:rsid w:val="007D12E6"/>
    <w:rsid w:val="007D20A1"/>
    <w:rsid w:val="007D24D4"/>
    <w:rsid w:val="007D2AF7"/>
    <w:rsid w:val="007D2BB2"/>
    <w:rsid w:val="007D2E54"/>
    <w:rsid w:val="007D30BA"/>
    <w:rsid w:val="007D5710"/>
    <w:rsid w:val="007D57E8"/>
    <w:rsid w:val="007D5A92"/>
    <w:rsid w:val="007D6708"/>
    <w:rsid w:val="007D67A8"/>
    <w:rsid w:val="007D68F2"/>
    <w:rsid w:val="007D6D90"/>
    <w:rsid w:val="007D76B6"/>
    <w:rsid w:val="007D7B79"/>
    <w:rsid w:val="007E0A38"/>
    <w:rsid w:val="007E0AAF"/>
    <w:rsid w:val="007E0CEA"/>
    <w:rsid w:val="007E106C"/>
    <w:rsid w:val="007E117E"/>
    <w:rsid w:val="007E1FE8"/>
    <w:rsid w:val="007E2C29"/>
    <w:rsid w:val="007E3046"/>
    <w:rsid w:val="007E37E1"/>
    <w:rsid w:val="007E3972"/>
    <w:rsid w:val="007E4763"/>
    <w:rsid w:val="007E4AA1"/>
    <w:rsid w:val="007E626C"/>
    <w:rsid w:val="007E6DE2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353"/>
    <w:rsid w:val="007F1890"/>
    <w:rsid w:val="007F1E72"/>
    <w:rsid w:val="007F2535"/>
    <w:rsid w:val="007F2A4F"/>
    <w:rsid w:val="007F46B1"/>
    <w:rsid w:val="007F4AC5"/>
    <w:rsid w:val="007F4BB5"/>
    <w:rsid w:val="007F5227"/>
    <w:rsid w:val="007F5E10"/>
    <w:rsid w:val="007F62EA"/>
    <w:rsid w:val="007F6E2A"/>
    <w:rsid w:val="007F77FF"/>
    <w:rsid w:val="007F7C99"/>
    <w:rsid w:val="00800261"/>
    <w:rsid w:val="008004A9"/>
    <w:rsid w:val="00800588"/>
    <w:rsid w:val="0080120B"/>
    <w:rsid w:val="0080121A"/>
    <w:rsid w:val="0080168B"/>
    <w:rsid w:val="0080184F"/>
    <w:rsid w:val="00801A62"/>
    <w:rsid w:val="00801B6E"/>
    <w:rsid w:val="00801F03"/>
    <w:rsid w:val="0080204B"/>
    <w:rsid w:val="008027F6"/>
    <w:rsid w:val="00802A2F"/>
    <w:rsid w:val="00802FEF"/>
    <w:rsid w:val="00803723"/>
    <w:rsid w:val="00803E41"/>
    <w:rsid w:val="008041B2"/>
    <w:rsid w:val="00804ECF"/>
    <w:rsid w:val="00805634"/>
    <w:rsid w:val="008056C8"/>
    <w:rsid w:val="00806219"/>
    <w:rsid w:val="00806B0D"/>
    <w:rsid w:val="00806C5F"/>
    <w:rsid w:val="00807975"/>
    <w:rsid w:val="00807D4E"/>
    <w:rsid w:val="00807E72"/>
    <w:rsid w:val="008113EA"/>
    <w:rsid w:val="00811EEF"/>
    <w:rsid w:val="0081222C"/>
    <w:rsid w:val="00812920"/>
    <w:rsid w:val="0081359C"/>
    <w:rsid w:val="00813B29"/>
    <w:rsid w:val="00814184"/>
    <w:rsid w:val="00814906"/>
    <w:rsid w:val="00814B66"/>
    <w:rsid w:val="00815612"/>
    <w:rsid w:val="00815751"/>
    <w:rsid w:val="008157F1"/>
    <w:rsid w:val="00815C13"/>
    <w:rsid w:val="0081601B"/>
    <w:rsid w:val="00816505"/>
    <w:rsid w:val="008169D9"/>
    <w:rsid w:val="00817BCE"/>
    <w:rsid w:val="00820C50"/>
    <w:rsid w:val="00820C8C"/>
    <w:rsid w:val="00820D3F"/>
    <w:rsid w:val="008215E2"/>
    <w:rsid w:val="00821830"/>
    <w:rsid w:val="00821FAC"/>
    <w:rsid w:val="00822512"/>
    <w:rsid w:val="00822E6A"/>
    <w:rsid w:val="00822E9D"/>
    <w:rsid w:val="00823592"/>
    <w:rsid w:val="0082438B"/>
    <w:rsid w:val="008244BA"/>
    <w:rsid w:val="00825691"/>
    <w:rsid w:val="0082598F"/>
    <w:rsid w:val="00825AF7"/>
    <w:rsid w:val="00826F13"/>
    <w:rsid w:val="0082795C"/>
    <w:rsid w:val="00831F6F"/>
    <w:rsid w:val="00831FD2"/>
    <w:rsid w:val="00831FF5"/>
    <w:rsid w:val="0083235F"/>
    <w:rsid w:val="008324C2"/>
    <w:rsid w:val="00832F59"/>
    <w:rsid w:val="008331C0"/>
    <w:rsid w:val="008334FA"/>
    <w:rsid w:val="00833572"/>
    <w:rsid w:val="008335D4"/>
    <w:rsid w:val="008338AF"/>
    <w:rsid w:val="00833B96"/>
    <w:rsid w:val="0083468B"/>
    <w:rsid w:val="00834AE7"/>
    <w:rsid w:val="00834C23"/>
    <w:rsid w:val="008352AC"/>
    <w:rsid w:val="008354CA"/>
    <w:rsid w:val="008357E1"/>
    <w:rsid w:val="008358C3"/>
    <w:rsid w:val="00836080"/>
    <w:rsid w:val="0083630C"/>
    <w:rsid w:val="00836468"/>
    <w:rsid w:val="00836673"/>
    <w:rsid w:val="00836B44"/>
    <w:rsid w:val="00836F63"/>
    <w:rsid w:val="0083721C"/>
    <w:rsid w:val="008377F5"/>
    <w:rsid w:val="008400D0"/>
    <w:rsid w:val="00840386"/>
    <w:rsid w:val="00841045"/>
    <w:rsid w:val="0084145C"/>
    <w:rsid w:val="0084199E"/>
    <w:rsid w:val="008419F9"/>
    <w:rsid w:val="00841B3B"/>
    <w:rsid w:val="00841B66"/>
    <w:rsid w:val="00841B85"/>
    <w:rsid w:val="00841E46"/>
    <w:rsid w:val="008429D9"/>
    <w:rsid w:val="00842CFC"/>
    <w:rsid w:val="008434BF"/>
    <w:rsid w:val="00843AF4"/>
    <w:rsid w:val="00843E19"/>
    <w:rsid w:val="00844059"/>
    <w:rsid w:val="00844166"/>
    <w:rsid w:val="008446F8"/>
    <w:rsid w:val="008448CC"/>
    <w:rsid w:val="008458F7"/>
    <w:rsid w:val="00845929"/>
    <w:rsid w:val="00846031"/>
    <w:rsid w:val="008463AD"/>
    <w:rsid w:val="00846487"/>
    <w:rsid w:val="008464B0"/>
    <w:rsid w:val="008472B0"/>
    <w:rsid w:val="00847492"/>
    <w:rsid w:val="00847771"/>
    <w:rsid w:val="00847CFB"/>
    <w:rsid w:val="00850AE7"/>
    <w:rsid w:val="00850BE7"/>
    <w:rsid w:val="00850CCC"/>
    <w:rsid w:val="008511EB"/>
    <w:rsid w:val="00851F4F"/>
    <w:rsid w:val="008522A3"/>
    <w:rsid w:val="00852941"/>
    <w:rsid w:val="00852ADE"/>
    <w:rsid w:val="00853073"/>
    <w:rsid w:val="00853968"/>
    <w:rsid w:val="00853D7E"/>
    <w:rsid w:val="00854B88"/>
    <w:rsid w:val="00854D3B"/>
    <w:rsid w:val="008553A6"/>
    <w:rsid w:val="00855784"/>
    <w:rsid w:val="00855D05"/>
    <w:rsid w:val="008564AB"/>
    <w:rsid w:val="00857171"/>
    <w:rsid w:val="0085736A"/>
    <w:rsid w:val="0085751B"/>
    <w:rsid w:val="00857B52"/>
    <w:rsid w:val="00860512"/>
    <w:rsid w:val="008608D7"/>
    <w:rsid w:val="00860A90"/>
    <w:rsid w:val="00860AD5"/>
    <w:rsid w:val="00861621"/>
    <w:rsid w:val="00861796"/>
    <w:rsid w:val="00861872"/>
    <w:rsid w:val="00861CA2"/>
    <w:rsid w:val="00861D60"/>
    <w:rsid w:val="00861EC1"/>
    <w:rsid w:val="0086221F"/>
    <w:rsid w:val="0086225D"/>
    <w:rsid w:val="00862B34"/>
    <w:rsid w:val="00862B4D"/>
    <w:rsid w:val="00862BD0"/>
    <w:rsid w:val="00862C7A"/>
    <w:rsid w:val="00862D43"/>
    <w:rsid w:val="0086416E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E3B"/>
    <w:rsid w:val="008727FA"/>
    <w:rsid w:val="00872812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65"/>
    <w:rsid w:val="0088029D"/>
    <w:rsid w:val="008808EE"/>
    <w:rsid w:val="00880BCD"/>
    <w:rsid w:val="008811D6"/>
    <w:rsid w:val="0088139B"/>
    <w:rsid w:val="008816E4"/>
    <w:rsid w:val="0088234C"/>
    <w:rsid w:val="00882E66"/>
    <w:rsid w:val="00883988"/>
    <w:rsid w:val="00883C72"/>
    <w:rsid w:val="0088472B"/>
    <w:rsid w:val="00884DF6"/>
    <w:rsid w:val="00885164"/>
    <w:rsid w:val="0088567F"/>
    <w:rsid w:val="00885ACA"/>
    <w:rsid w:val="00886591"/>
    <w:rsid w:val="00886723"/>
    <w:rsid w:val="00886984"/>
    <w:rsid w:val="00886EBF"/>
    <w:rsid w:val="0088735E"/>
    <w:rsid w:val="00887804"/>
    <w:rsid w:val="00887860"/>
    <w:rsid w:val="00887E30"/>
    <w:rsid w:val="00890941"/>
    <w:rsid w:val="00890A1F"/>
    <w:rsid w:val="00890EB9"/>
    <w:rsid w:val="00890FCC"/>
    <w:rsid w:val="008915CA"/>
    <w:rsid w:val="0089274B"/>
    <w:rsid w:val="00892900"/>
    <w:rsid w:val="00893B94"/>
    <w:rsid w:val="00893FCF"/>
    <w:rsid w:val="00894217"/>
    <w:rsid w:val="008942FE"/>
    <w:rsid w:val="00894936"/>
    <w:rsid w:val="00894A86"/>
    <w:rsid w:val="00895A00"/>
    <w:rsid w:val="00895A68"/>
    <w:rsid w:val="00895E35"/>
    <w:rsid w:val="008964F6"/>
    <w:rsid w:val="00896618"/>
    <w:rsid w:val="00896D72"/>
    <w:rsid w:val="00897B51"/>
    <w:rsid w:val="008A006F"/>
    <w:rsid w:val="008A0232"/>
    <w:rsid w:val="008A050C"/>
    <w:rsid w:val="008A0A8F"/>
    <w:rsid w:val="008A0EAD"/>
    <w:rsid w:val="008A167B"/>
    <w:rsid w:val="008A1E2D"/>
    <w:rsid w:val="008A27AE"/>
    <w:rsid w:val="008A2C81"/>
    <w:rsid w:val="008A3CC0"/>
    <w:rsid w:val="008A3F1C"/>
    <w:rsid w:val="008A4BC8"/>
    <w:rsid w:val="008A5E57"/>
    <w:rsid w:val="008A618D"/>
    <w:rsid w:val="008A65E2"/>
    <w:rsid w:val="008A69F1"/>
    <w:rsid w:val="008A727E"/>
    <w:rsid w:val="008A780A"/>
    <w:rsid w:val="008A78D3"/>
    <w:rsid w:val="008A78DD"/>
    <w:rsid w:val="008B041F"/>
    <w:rsid w:val="008B0BC0"/>
    <w:rsid w:val="008B0F4D"/>
    <w:rsid w:val="008B1199"/>
    <w:rsid w:val="008B1F4E"/>
    <w:rsid w:val="008B29B3"/>
    <w:rsid w:val="008B2F7E"/>
    <w:rsid w:val="008B3018"/>
    <w:rsid w:val="008B381E"/>
    <w:rsid w:val="008B382D"/>
    <w:rsid w:val="008B41DD"/>
    <w:rsid w:val="008B52F2"/>
    <w:rsid w:val="008B55B2"/>
    <w:rsid w:val="008B62C4"/>
    <w:rsid w:val="008B7DC3"/>
    <w:rsid w:val="008B7EB4"/>
    <w:rsid w:val="008B7EF1"/>
    <w:rsid w:val="008C0413"/>
    <w:rsid w:val="008C09AD"/>
    <w:rsid w:val="008C1244"/>
    <w:rsid w:val="008C163F"/>
    <w:rsid w:val="008C179B"/>
    <w:rsid w:val="008C2A5D"/>
    <w:rsid w:val="008C331B"/>
    <w:rsid w:val="008C3442"/>
    <w:rsid w:val="008C34A6"/>
    <w:rsid w:val="008C5189"/>
    <w:rsid w:val="008C5BAE"/>
    <w:rsid w:val="008C60E9"/>
    <w:rsid w:val="008C7B9C"/>
    <w:rsid w:val="008C7D88"/>
    <w:rsid w:val="008D08D4"/>
    <w:rsid w:val="008D0A0D"/>
    <w:rsid w:val="008D0AA6"/>
    <w:rsid w:val="008D0F10"/>
    <w:rsid w:val="008D107C"/>
    <w:rsid w:val="008D1112"/>
    <w:rsid w:val="008D122D"/>
    <w:rsid w:val="008D170D"/>
    <w:rsid w:val="008D2114"/>
    <w:rsid w:val="008D2215"/>
    <w:rsid w:val="008D3001"/>
    <w:rsid w:val="008D383C"/>
    <w:rsid w:val="008D3A58"/>
    <w:rsid w:val="008D3F4C"/>
    <w:rsid w:val="008D402D"/>
    <w:rsid w:val="008D4107"/>
    <w:rsid w:val="008D41A4"/>
    <w:rsid w:val="008D455D"/>
    <w:rsid w:val="008D4594"/>
    <w:rsid w:val="008D5768"/>
    <w:rsid w:val="008D59F6"/>
    <w:rsid w:val="008D5BA3"/>
    <w:rsid w:val="008D6121"/>
    <w:rsid w:val="008D6179"/>
    <w:rsid w:val="008D6274"/>
    <w:rsid w:val="008D6288"/>
    <w:rsid w:val="008D6D8B"/>
    <w:rsid w:val="008D6FDC"/>
    <w:rsid w:val="008D77BB"/>
    <w:rsid w:val="008D7991"/>
    <w:rsid w:val="008D7C17"/>
    <w:rsid w:val="008E08F7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FB9"/>
    <w:rsid w:val="008E5342"/>
    <w:rsid w:val="008E65BE"/>
    <w:rsid w:val="008E6B58"/>
    <w:rsid w:val="008E6CD8"/>
    <w:rsid w:val="008E6DBE"/>
    <w:rsid w:val="008E77D8"/>
    <w:rsid w:val="008E7A0F"/>
    <w:rsid w:val="008F0181"/>
    <w:rsid w:val="008F050E"/>
    <w:rsid w:val="008F05B3"/>
    <w:rsid w:val="008F12A7"/>
    <w:rsid w:val="008F15B0"/>
    <w:rsid w:val="008F1711"/>
    <w:rsid w:val="008F2411"/>
    <w:rsid w:val="008F2A8C"/>
    <w:rsid w:val="008F3200"/>
    <w:rsid w:val="008F3467"/>
    <w:rsid w:val="008F3971"/>
    <w:rsid w:val="008F3D24"/>
    <w:rsid w:val="008F4B94"/>
    <w:rsid w:val="008F4CBF"/>
    <w:rsid w:val="008F589E"/>
    <w:rsid w:val="008F5C4C"/>
    <w:rsid w:val="008F6EED"/>
    <w:rsid w:val="008F7218"/>
    <w:rsid w:val="008F7610"/>
    <w:rsid w:val="008F7D0A"/>
    <w:rsid w:val="008F7D57"/>
    <w:rsid w:val="008F7D8F"/>
    <w:rsid w:val="0090006D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64EB"/>
    <w:rsid w:val="009065E4"/>
    <w:rsid w:val="00906A13"/>
    <w:rsid w:val="00906ABC"/>
    <w:rsid w:val="00906AC6"/>
    <w:rsid w:val="00907C83"/>
    <w:rsid w:val="00907C8F"/>
    <w:rsid w:val="00907D5A"/>
    <w:rsid w:val="00907F34"/>
    <w:rsid w:val="00910108"/>
    <w:rsid w:val="009104AA"/>
    <w:rsid w:val="009105CD"/>
    <w:rsid w:val="00910B86"/>
    <w:rsid w:val="00911671"/>
    <w:rsid w:val="00911A2A"/>
    <w:rsid w:val="00911BD1"/>
    <w:rsid w:val="00912FD0"/>
    <w:rsid w:val="009131D2"/>
    <w:rsid w:val="009134BB"/>
    <w:rsid w:val="00913D3F"/>
    <w:rsid w:val="009140D0"/>
    <w:rsid w:val="009142A1"/>
    <w:rsid w:val="00915D7D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33E2"/>
    <w:rsid w:val="009241CD"/>
    <w:rsid w:val="0092551E"/>
    <w:rsid w:val="00925B2E"/>
    <w:rsid w:val="00925F7A"/>
    <w:rsid w:val="00925F9A"/>
    <w:rsid w:val="00926453"/>
    <w:rsid w:val="00927270"/>
    <w:rsid w:val="0092738E"/>
    <w:rsid w:val="00927753"/>
    <w:rsid w:val="0092780E"/>
    <w:rsid w:val="009305A0"/>
    <w:rsid w:val="00930751"/>
    <w:rsid w:val="00930828"/>
    <w:rsid w:val="00930C93"/>
    <w:rsid w:val="00930D7E"/>
    <w:rsid w:val="009313CD"/>
    <w:rsid w:val="009314F7"/>
    <w:rsid w:val="009318C4"/>
    <w:rsid w:val="00931CAD"/>
    <w:rsid w:val="00932314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6088"/>
    <w:rsid w:val="00936700"/>
    <w:rsid w:val="009367DB"/>
    <w:rsid w:val="0093692E"/>
    <w:rsid w:val="00937313"/>
    <w:rsid w:val="0093767B"/>
    <w:rsid w:val="00937794"/>
    <w:rsid w:val="00940C5A"/>
    <w:rsid w:val="00941BD6"/>
    <w:rsid w:val="00942062"/>
    <w:rsid w:val="0094221C"/>
    <w:rsid w:val="00942998"/>
    <w:rsid w:val="00944B8D"/>
    <w:rsid w:val="00944E60"/>
    <w:rsid w:val="00945A15"/>
    <w:rsid w:val="00945B30"/>
    <w:rsid w:val="0094644B"/>
    <w:rsid w:val="0094697D"/>
    <w:rsid w:val="00947318"/>
    <w:rsid w:val="009473BE"/>
    <w:rsid w:val="00950F0C"/>
    <w:rsid w:val="0095102F"/>
    <w:rsid w:val="00951120"/>
    <w:rsid w:val="009514BA"/>
    <w:rsid w:val="009516DE"/>
    <w:rsid w:val="009537BB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616C"/>
    <w:rsid w:val="009569B0"/>
    <w:rsid w:val="00956BA0"/>
    <w:rsid w:val="00956CDB"/>
    <w:rsid w:val="0095740F"/>
    <w:rsid w:val="00957658"/>
    <w:rsid w:val="009576E9"/>
    <w:rsid w:val="00960098"/>
    <w:rsid w:val="00960ECD"/>
    <w:rsid w:val="009611B5"/>
    <w:rsid w:val="00961860"/>
    <w:rsid w:val="00961A52"/>
    <w:rsid w:val="009625A6"/>
    <w:rsid w:val="00963A6D"/>
    <w:rsid w:val="00963E7C"/>
    <w:rsid w:val="00964DBA"/>
    <w:rsid w:val="009652D6"/>
    <w:rsid w:val="009657AB"/>
    <w:rsid w:val="00965ADA"/>
    <w:rsid w:val="00965BF9"/>
    <w:rsid w:val="00965C6A"/>
    <w:rsid w:val="009661B0"/>
    <w:rsid w:val="00966D59"/>
    <w:rsid w:val="00966EB2"/>
    <w:rsid w:val="009675E9"/>
    <w:rsid w:val="00967AF7"/>
    <w:rsid w:val="00970507"/>
    <w:rsid w:val="00971B09"/>
    <w:rsid w:val="00972754"/>
    <w:rsid w:val="00972BAE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7018"/>
    <w:rsid w:val="00980264"/>
    <w:rsid w:val="00980A0A"/>
    <w:rsid w:val="009815E0"/>
    <w:rsid w:val="00981738"/>
    <w:rsid w:val="00981980"/>
    <w:rsid w:val="00981E9B"/>
    <w:rsid w:val="009822EF"/>
    <w:rsid w:val="009823D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B94"/>
    <w:rsid w:val="00987353"/>
    <w:rsid w:val="009873A2"/>
    <w:rsid w:val="00987779"/>
    <w:rsid w:val="009904B4"/>
    <w:rsid w:val="009909E4"/>
    <w:rsid w:val="00990DDF"/>
    <w:rsid w:val="009912E9"/>
    <w:rsid w:val="00991A6E"/>
    <w:rsid w:val="00991FAF"/>
    <w:rsid w:val="009926E9"/>
    <w:rsid w:val="00992C18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661"/>
    <w:rsid w:val="009949B8"/>
    <w:rsid w:val="00994BAC"/>
    <w:rsid w:val="00994BE5"/>
    <w:rsid w:val="00995070"/>
    <w:rsid w:val="00995453"/>
    <w:rsid w:val="009955E5"/>
    <w:rsid w:val="00995753"/>
    <w:rsid w:val="009958F1"/>
    <w:rsid w:val="00996A8E"/>
    <w:rsid w:val="00996F54"/>
    <w:rsid w:val="00997BB9"/>
    <w:rsid w:val="00997E22"/>
    <w:rsid w:val="009A019A"/>
    <w:rsid w:val="009A07BB"/>
    <w:rsid w:val="009A1620"/>
    <w:rsid w:val="009A16F7"/>
    <w:rsid w:val="009A172C"/>
    <w:rsid w:val="009A1979"/>
    <w:rsid w:val="009A252F"/>
    <w:rsid w:val="009A2DBD"/>
    <w:rsid w:val="009A36EE"/>
    <w:rsid w:val="009A3F30"/>
    <w:rsid w:val="009A4147"/>
    <w:rsid w:val="009A4676"/>
    <w:rsid w:val="009A47DD"/>
    <w:rsid w:val="009A4FBA"/>
    <w:rsid w:val="009A5E57"/>
    <w:rsid w:val="009A60D7"/>
    <w:rsid w:val="009A62EE"/>
    <w:rsid w:val="009A665C"/>
    <w:rsid w:val="009A6ECC"/>
    <w:rsid w:val="009A76D5"/>
    <w:rsid w:val="009A78F6"/>
    <w:rsid w:val="009B034E"/>
    <w:rsid w:val="009B03DE"/>
    <w:rsid w:val="009B09A7"/>
    <w:rsid w:val="009B12EC"/>
    <w:rsid w:val="009B1D51"/>
    <w:rsid w:val="009B1FC0"/>
    <w:rsid w:val="009B31EE"/>
    <w:rsid w:val="009B354A"/>
    <w:rsid w:val="009B39CB"/>
    <w:rsid w:val="009B3DB4"/>
    <w:rsid w:val="009B424A"/>
    <w:rsid w:val="009B43BB"/>
    <w:rsid w:val="009B4BD9"/>
    <w:rsid w:val="009B538B"/>
    <w:rsid w:val="009B58AC"/>
    <w:rsid w:val="009B5DF5"/>
    <w:rsid w:val="009B6163"/>
    <w:rsid w:val="009B710B"/>
    <w:rsid w:val="009B7170"/>
    <w:rsid w:val="009B72AD"/>
    <w:rsid w:val="009B7CC4"/>
    <w:rsid w:val="009C0495"/>
    <w:rsid w:val="009C0727"/>
    <w:rsid w:val="009C147F"/>
    <w:rsid w:val="009C14C5"/>
    <w:rsid w:val="009C1657"/>
    <w:rsid w:val="009C198D"/>
    <w:rsid w:val="009C289E"/>
    <w:rsid w:val="009C4A83"/>
    <w:rsid w:val="009C5587"/>
    <w:rsid w:val="009C5A3F"/>
    <w:rsid w:val="009C60E8"/>
    <w:rsid w:val="009C6367"/>
    <w:rsid w:val="009C653B"/>
    <w:rsid w:val="009C7A70"/>
    <w:rsid w:val="009D02D5"/>
    <w:rsid w:val="009D0DE0"/>
    <w:rsid w:val="009D14BC"/>
    <w:rsid w:val="009D2083"/>
    <w:rsid w:val="009D2BF5"/>
    <w:rsid w:val="009D30A1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D7C25"/>
    <w:rsid w:val="009E0344"/>
    <w:rsid w:val="009E0996"/>
    <w:rsid w:val="009E0A06"/>
    <w:rsid w:val="009E0A2E"/>
    <w:rsid w:val="009E0EA6"/>
    <w:rsid w:val="009E180A"/>
    <w:rsid w:val="009E1E8A"/>
    <w:rsid w:val="009E20E8"/>
    <w:rsid w:val="009E241F"/>
    <w:rsid w:val="009E2BB5"/>
    <w:rsid w:val="009E3084"/>
    <w:rsid w:val="009E4046"/>
    <w:rsid w:val="009E449B"/>
    <w:rsid w:val="009E4AD4"/>
    <w:rsid w:val="009E4CB5"/>
    <w:rsid w:val="009E5657"/>
    <w:rsid w:val="009E5B01"/>
    <w:rsid w:val="009E5F31"/>
    <w:rsid w:val="009E651C"/>
    <w:rsid w:val="009E6599"/>
    <w:rsid w:val="009E7246"/>
    <w:rsid w:val="009E72D3"/>
    <w:rsid w:val="009E7DBD"/>
    <w:rsid w:val="009F02A9"/>
    <w:rsid w:val="009F110E"/>
    <w:rsid w:val="009F152E"/>
    <w:rsid w:val="009F1B68"/>
    <w:rsid w:val="009F1BC9"/>
    <w:rsid w:val="009F1C31"/>
    <w:rsid w:val="009F1C56"/>
    <w:rsid w:val="009F22CE"/>
    <w:rsid w:val="009F25CA"/>
    <w:rsid w:val="009F2E8F"/>
    <w:rsid w:val="009F3590"/>
    <w:rsid w:val="009F3D03"/>
    <w:rsid w:val="009F3D1B"/>
    <w:rsid w:val="009F4060"/>
    <w:rsid w:val="009F4900"/>
    <w:rsid w:val="009F4E87"/>
    <w:rsid w:val="009F5A71"/>
    <w:rsid w:val="009F5D81"/>
    <w:rsid w:val="009F6627"/>
    <w:rsid w:val="009F6EAD"/>
    <w:rsid w:val="009F71C4"/>
    <w:rsid w:val="009F770E"/>
    <w:rsid w:val="009F7A2B"/>
    <w:rsid w:val="009F7E4E"/>
    <w:rsid w:val="009F7E77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4388"/>
    <w:rsid w:val="00A046F7"/>
    <w:rsid w:val="00A056B6"/>
    <w:rsid w:val="00A05CDA"/>
    <w:rsid w:val="00A060CD"/>
    <w:rsid w:val="00A0633C"/>
    <w:rsid w:val="00A0668A"/>
    <w:rsid w:val="00A070DB"/>
    <w:rsid w:val="00A07B01"/>
    <w:rsid w:val="00A07FAF"/>
    <w:rsid w:val="00A10F88"/>
    <w:rsid w:val="00A1185D"/>
    <w:rsid w:val="00A12436"/>
    <w:rsid w:val="00A131D1"/>
    <w:rsid w:val="00A13286"/>
    <w:rsid w:val="00A132F8"/>
    <w:rsid w:val="00A13F41"/>
    <w:rsid w:val="00A1405E"/>
    <w:rsid w:val="00A15026"/>
    <w:rsid w:val="00A150B0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181E"/>
    <w:rsid w:val="00A21BB8"/>
    <w:rsid w:val="00A2225C"/>
    <w:rsid w:val="00A22D8F"/>
    <w:rsid w:val="00A239D1"/>
    <w:rsid w:val="00A239FA"/>
    <w:rsid w:val="00A2467F"/>
    <w:rsid w:val="00A25815"/>
    <w:rsid w:val="00A260F9"/>
    <w:rsid w:val="00A27143"/>
    <w:rsid w:val="00A27506"/>
    <w:rsid w:val="00A275EF"/>
    <w:rsid w:val="00A2789E"/>
    <w:rsid w:val="00A27C84"/>
    <w:rsid w:val="00A3036D"/>
    <w:rsid w:val="00A30D4A"/>
    <w:rsid w:val="00A30DF4"/>
    <w:rsid w:val="00A311CD"/>
    <w:rsid w:val="00A3128D"/>
    <w:rsid w:val="00A31892"/>
    <w:rsid w:val="00A31BCD"/>
    <w:rsid w:val="00A32693"/>
    <w:rsid w:val="00A32A15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A2"/>
    <w:rsid w:val="00A400F7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54B"/>
    <w:rsid w:val="00A44367"/>
    <w:rsid w:val="00A44C2F"/>
    <w:rsid w:val="00A44F48"/>
    <w:rsid w:val="00A44F9F"/>
    <w:rsid w:val="00A45700"/>
    <w:rsid w:val="00A46244"/>
    <w:rsid w:val="00A46270"/>
    <w:rsid w:val="00A46380"/>
    <w:rsid w:val="00A4678A"/>
    <w:rsid w:val="00A46888"/>
    <w:rsid w:val="00A468C6"/>
    <w:rsid w:val="00A46FC2"/>
    <w:rsid w:val="00A47329"/>
    <w:rsid w:val="00A47864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60C6"/>
    <w:rsid w:val="00A566E3"/>
    <w:rsid w:val="00A56749"/>
    <w:rsid w:val="00A56E39"/>
    <w:rsid w:val="00A57237"/>
    <w:rsid w:val="00A57371"/>
    <w:rsid w:val="00A576B0"/>
    <w:rsid w:val="00A57978"/>
    <w:rsid w:val="00A57CBD"/>
    <w:rsid w:val="00A60455"/>
    <w:rsid w:val="00A616E3"/>
    <w:rsid w:val="00A6243B"/>
    <w:rsid w:val="00A62927"/>
    <w:rsid w:val="00A6344C"/>
    <w:rsid w:val="00A63CD4"/>
    <w:rsid w:val="00A64E33"/>
    <w:rsid w:val="00A64E87"/>
    <w:rsid w:val="00A64F5D"/>
    <w:rsid w:val="00A6590A"/>
    <w:rsid w:val="00A65CD6"/>
    <w:rsid w:val="00A66335"/>
    <w:rsid w:val="00A6636A"/>
    <w:rsid w:val="00A66CB6"/>
    <w:rsid w:val="00A66FB9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DE9"/>
    <w:rsid w:val="00A74046"/>
    <w:rsid w:val="00A744E8"/>
    <w:rsid w:val="00A74AD3"/>
    <w:rsid w:val="00A74C22"/>
    <w:rsid w:val="00A74E00"/>
    <w:rsid w:val="00A74F5D"/>
    <w:rsid w:val="00A756C4"/>
    <w:rsid w:val="00A763CB"/>
    <w:rsid w:val="00A7663E"/>
    <w:rsid w:val="00A77346"/>
    <w:rsid w:val="00A775D5"/>
    <w:rsid w:val="00A77C4D"/>
    <w:rsid w:val="00A77C9B"/>
    <w:rsid w:val="00A80689"/>
    <w:rsid w:val="00A80821"/>
    <w:rsid w:val="00A80B3D"/>
    <w:rsid w:val="00A80E5A"/>
    <w:rsid w:val="00A8132F"/>
    <w:rsid w:val="00A813DC"/>
    <w:rsid w:val="00A814D0"/>
    <w:rsid w:val="00A81B15"/>
    <w:rsid w:val="00A829DD"/>
    <w:rsid w:val="00A82CD3"/>
    <w:rsid w:val="00A82E47"/>
    <w:rsid w:val="00A83283"/>
    <w:rsid w:val="00A83826"/>
    <w:rsid w:val="00A838BF"/>
    <w:rsid w:val="00A8405D"/>
    <w:rsid w:val="00A840C3"/>
    <w:rsid w:val="00A845FA"/>
    <w:rsid w:val="00A84F89"/>
    <w:rsid w:val="00A8551F"/>
    <w:rsid w:val="00A85D25"/>
    <w:rsid w:val="00A85DBC"/>
    <w:rsid w:val="00A8657E"/>
    <w:rsid w:val="00A875DF"/>
    <w:rsid w:val="00A90D72"/>
    <w:rsid w:val="00A90E96"/>
    <w:rsid w:val="00A90EEC"/>
    <w:rsid w:val="00A911E9"/>
    <w:rsid w:val="00A91B48"/>
    <w:rsid w:val="00A91BC6"/>
    <w:rsid w:val="00A91D84"/>
    <w:rsid w:val="00A91F6F"/>
    <w:rsid w:val="00A9250F"/>
    <w:rsid w:val="00A925E9"/>
    <w:rsid w:val="00A92763"/>
    <w:rsid w:val="00A93808"/>
    <w:rsid w:val="00A93842"/>
    <w:rsid w:val="00A93C1A"/>
    <w:rsid w:val="00A93DD5"/>
    <w:rsid w:val="00A93FBB"/>
    <w:rsid w:val="00A94A47"/>
    <w:rsid w:val="00A950EE"/>
    <w:rsid w:val="00A9537C"/>
    <w:rsid w:val="00A959A4"/>
    <w:rsid w:val="00A95D24"/>
    <w:rsid w:val="00A95D35"/>
    <w:rsid w:val="00A961CC"/>
    <w:rsid w:val="00A9708C"/>
    <w:rsid w:val="00A976A6"/>
    <w:rsid w:val="00A97B12"/>
    <w:rsid w:val="00A97B47"/>
    <w:rsid w:val="00A97B50"/>
    <w:rsid w:val="00AA07AC"/>
    <w:rsid w:val="00AA0AB4"/>
    <w:rsid w:val="00AA0FEA"/>
    <w:rsid w:val="00AA127E"/>
    <w:rsid w:val="00AA17C4"/>
    <w:rsid w:val="00AA1EBB"/>
    <w:rsid w:val="00AA2133"/>
    <w:rsid w:val="00AA227A"/>
    <w:rsid w:val="00AA29E9"/>
    <w:rsid w:val="00AA2BD4"/>
    <w:rsid w:val="00AA3B32"/>
    <w:rsid w:val="00AA4EE6"/>
    <w:rsid w:val="00AA4F2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71FD"/>
    <w:rsid w:val="00AB73E2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C2A"/>
    <w:rsid w:val="00AC1DE0"/>
    <w:rsid w:val="00AC28C5"/>
    <w:rsid w:val="00AC2F0D"/>
    <w:rsid w:val="00AC36D2"/>
    <w:rsid w:val="00AC3888"/>
    <w:rsid w:val="00AC396E"/>
    <w:rsid w:val="00AC3BC1"/>
    <w:rsid w:val="00AC5074"/>
    <w:rsid w:val="00AC66AC"/>
    <w:rsid w:val="00AC70B9"/>
    <w:rsid w:val="00AC7103"/>
    <w:rsid w:val="00AC7794"/>
    <w:rsid w:val="00AC7FDA"/>
    <w:rsid w:val="00AD00EF"/>
    <w:rsid w:val="00AD08E6"/>
    <w:rsid w:val="00AD0BBE"/>
    <w:rsid w:val="00AD0F61"/>
    <w:rsid w:val="00AD19BF"/>
    <w:rsid w:val="00AD1C38"/>
    <w:rsid w:val="00AD1D80"/>
    <w:rsid w:val="00AD1F2E"/>
    <w:rsid w:val="00AD21DE"/>
    <w:rsid w:val="00AD24B2"/>
    <w:rsid w:val="00AD363F"/>
    <w:rsid w:val="00AD36CD"/>
    <w:rsid w:val="00AD3BA5"/>
    <w:rsid w:val="00AD5030"/>
    <w:rsid w:val="00AD5D58"/>
    <w:rsid w:val="00AD669A"/>
    <w:rsid w:val="00AD6E87"/>
    <w:rsid w:val="00AD7469"/>
    <w:rsid w:val="00AD795E"/>
    <w:rsid w:val="00AE05A3"/>
    <w:rsid w:val="00AE140E"/>
    <w:rsid w:val="00AE1710"/>
    <w:rsid w:val="00AE1C52"/>
    <w:rsid w:val="00AE275C"/>
    <w:rsid w:val="00AE2ACE"/>
    <w:rsid w:val="00AE2ADB"/>
    <w:rsid w:val="00AE3123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C51"/>
    <w:rsid w:val="00AE78E1"/>
    <w:rsid w:val="00AE7FE0"/>
    <w:rsid w:val="00AF011B"/>
    <w:rsid w:val="00AF02D2"/>
    <w:rsid w:val="00AF0315"/>
    <w:rsid w:val="00AF12A1"/>
    <w:rsid w:val="00AF15BD"/>
    <w:rsid w:val="00AF1DDB"/>
    <w:rsid w:val="00AF2930"/>
    <w:rsid w:val="00AF2EAD"/>
    <w:rsid w:val="00AF3AD1"/>
    <w:rsid w:val="00AF3FE6"/>
    <w:rsid w:val="00AF4AC8"/>
    <w:rsid w:val="00AF4AEB"/>
    <w:rsid w:val="00AF5046"/>
    <w:rsid w:val="00AF52FC"/>
    <w:rsid w:val="00AF537D"/>
    <w:rsid w:val="00AF574E"/>
    <w:rsid w:val="00AF6C00"/>
    <w:rsid w:val="00AF6E62"/>
    <w:rsid w:val="00AF718E"/>
    <w:rsid w:val="00AF7262"/>
    <w:rsid w:val="00AF747B"/>
    <w:rsid w:val="00AF74C2"/>
    <w:rsid w:val="00AF7810"/>
    <w:rsid w:val="00B00840"/>
    <w:rsid w:val="00B00CE2"/>
    <w:rsid w:val="00B00D28"/>
    <w:rsid w:val="00B00D97"/>
    <w:rsid w:val="00B02031"/>
    <w:rsid w:val="00B02843"/>
    <w:rsid w:val="00B02AAA"/>
    <w:rsid w:val="00B02CA3"/>
    <w:rsid w:val="00B0363A"/>
    <w:rsid w:val="00B0385F"/>
    <w:rsid w:val="00B04425"/>
    <w:rsid w:val="00B04E53"/>
    <w:rsid w:val="00B05A6F"/>
    <w:rsid w:val="00B05FE1"/>
    <w:rsid w:val="00B068FC"/>
    <w:rsid w:val="00B06B6F"/>
    <w:rsid w:val="00B06C73"/>
    <w:rsid w:val="00B06E40"/>
    <w:rsid w:val="00B07EB5"/>
    <w:rsid w:val="00B07FAB"/>
    <w:rsid w:val="00B108C0"/>
    <w:rsid w:val="00B10A66"/>
    <w:rsid w:val="00B10F79"/>
    <w:rsid w:val="00B11A92"/>
    <w:rsid w:val="00B1205A"/>
    <w:rsid w:val="00B12072"/>
    <w:rsid w:val="00B132E5"/>
    <w:rsid w:val="00B13597"/>
    <w:rsid w:val="00B1405F"/>
    <w:rsid w:val="00B144C0"/>
    <w:rsid w:val="00B1561E"/>
    <w:rsid w:val="00B15E03"/>
    <w:rsid w:val="00B163BF"/>
    <w:rsid w:val="00B16768"/>
    <w:rsid w:val="00B16E21"/>
    <w:rsid w:val="00B16E74"/>
    <w:rsid w:val="00B16F26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2AF9"/>
    <w:rsid w:val="00B23CBD"/>
    <w:rsid w:val="00B242E9"/>
    <w:rsid w:val="00B24D10"/>
    <w:rsid w:val="00B252AA"/>
    <w:rsid w:val="00B253A6"/>
    <w:rsid w:val="00B256FD"/>
    <w:rsid w:val="00B25FFA"/>
    <w:rsid w:val="00B260D9"/>
    <w:rsid w:val="00B26901"/>
    <w:rsid w:val="00B2763C"/>
    <w:rsid w:val="00B2764F"/>
    <w:rsid w:val="00B27F9F"/>
    <w:rsid w:val="00B300C3"/>
    <w:rsid w:val="00B3047B"/>
    <w:rsid w:val="00B30E09"/>
    <w:rsid w:val="00B3269E"/>
    <w:rsid w:val="00B32978"/>
    <w:rsid w:val="00B33006"/>
    <w:rsid w:val="00B33106"/>
    <w:rsid w:val="00B3369A"/>
    <w:rsid w:val="00B34E41"/>
    <w:rsid w:val="00B363DD"/>
    <w:rsid w:val="00B36628"/>
    <w:rsid w:val="00B3687E"/>
    <w:rsid w:val="00B36AA2"/>
    <w:rsid w:val="00B36E7A"/>
    <w:rsid w:val="00B372F6"/>
    <w:rsid w:val="00B3790F"/>
    <w:rsid w:val="00B379D8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E6B"/>
    <w:rsid w:val="00B4440D"/>
    <w:rsid w:val="00B4536B"/>
    <w:rsid w:val="00B46A94"/>
    <w:rsid w:val="00B46EF9"/>
    <w:rsid w:val="00B47369"/>
    <w:rsid w:val="00B47BE5"/>
    <w:rsid w:val="00B47C36"/>
    <w:rsid w:val="00B5042E"/>
    <w:rsid w:val="00B50812"/>
    <w:rsid w:val="00B50BAA"/>
    <w:rsid w:val="00B51357"/>
    <w:rsid w:val="00B51542"/>
    <w:rsid w:val="00B51A9A"/>
    <w:rsid w:val="00B51F52"/>
    <w:rsid w:val="00B524CB"/>
    <w:rsid w:val="00B5251B"/>
    <w:rsid w:val="00B52743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A5"/>
    <w:rsid w:val="00B56D6A"/>
    <w:rsid w:val="00B57173"/>
    <w:rsid w:val="00B60037"/>
    <w:rsid w:val="00B601C4"/>
    <w:rsid w:val="00B604D4"/>
    <w:rsid w:val="00B609D8"/>
    <w:rsid w:val="00B61575"/>
    <w:rsid w:val="00B6188D"/>
    <w:rsid w:val="00B619C5"/>
    <w:rsid w:val="00B61C74"/>
    <w:rsid w:val="00B62CD7"/>
    <w:rsid w:val="00B62E6A"/>
    <w:rsid w:val="00B630A2"/>
    <w:rsid w:val="00B635A6"/>
    <w:rsid w:val="00B63D11"/>
    <w:rsid w:val="00B6460F"/>
    <w:rsid w:val="00B64BF9"/>
    <w:rsid w:val="00B64E5F"/>
    <w:rsid w:val="00B65011"/>
    <w:rsid w:val="00B6511A"/>
    <w:rsid w:val="00B658A9"/>
    <w:rsid w:val="00B65B31"/>
    <w:rsid w:val="00B65B4D"/>
    <w:rsid w:val="00B65B72"/>
    <w:rsid w:val="00B65E42"/>
    <w:rsid w:val="00B66265"/>
    <w:rsid w:val="00B664FC"/>
    <w:rsid w:val="00B6664B"/>
    <w:rsid w:val="00B66CF3"/>
    <w:rsid w:val="00B66F16"/>
    <w:rsid w:val="00B67E76"/>
    <w:rsid w:val="00B70398"/>
    <w:rsid w:val="00B70B55"/>
    <w:rsid w:val="00B70B9B"/>
    <w:rsid w:val="00B70DDC"/>
    <w:rsid w:val="00B71A92"/>
    <w:rsid w:val="00B71B38"/>
    <w:rsid w:val="00B722A4"/>
    <w:rsid w:val="00B7325C"/>
    <w:rsid w:val="00B737D2"/>
    <w:rsid w:val="00B73C25"/>
    <w:rsid w:val="00B74962"/>
    <w:rsid w:val="00B74FF8"/>
    <w:rsid w:val="00B75173"/>
    <w:rsid w:val="00B75BCF"/>
    <w:rsid w:val="00B75EED"/>
    <w:rsid w:val="00B76818"/>
    <w:rsid w:val="00B76904"/>
    <w:rsid w:val="00B774AC"/>
    <w:rsid w:val="00B77F26"/>
    <w:rsid w:val="00B80374"/>
    <w:rsid w:val="00B803E0"/>
    <w:rsid w:val="00B809A2"/>
    <w:rsid w:val="00B80F90"/>
    <w:rsid w:val="00B81116"/>
    <w:rsid w:val="00B8139B"/>
    <w:rsid w:val="00B8171F"/>
    <w:rsid w:val="00B82065"/>
    <w:rsid w:val="00B82323"/>
    <w:rsid w:val="00B8266E"/>
    <w:rsid w:val="00B82D4A"/>
    <w:rsid w:val="00B82E5F"/>
    <w:rsid w:val="00B83ECF"/>
    <w:rsid w:val="00B8446C"/>
    <w:rsid w:val="00B84F46"/>
    <w:rsid w:val="00B85AAD"/>
    <w:rsid w:val="00B85D9C"/>
    <w:rsid w:val="00B85EF6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FF"/>
    <w:rsid w:val="00B91168"/>
    <w:rsid w:val="00B91AEC"/>
    <w:rsid w:val="00B92550"/>
    <w:rsid w:val="00B93199"/>
    <w:rsid w:val="00B93508"/>
    <w:rsid w:val="00B93CB1"/>
    <w:rsid w:val="00B9451B"/>
    <w:rsid w:val="00B94E85"/>
    <w:rsid w:val="00B95112"/>
    <w:rsid w:val="00B954F3"/>
    <w:rsid w:val="00B95577"/>
    <w:rsid w:val="00B95A2D"/>
    <w:rsid w:val="00B95E4A"/>
    <w:rsid w:val="00B9662D"/>
    <w:rsid w:val="00B96889"/>
    <w:rsid w:val="00B96897"/>
    <w:rsid w:val="00B96D62"/>
    <w:rsid w:val="00BA0142"/>
    <w:rsid w:val="00BA0263"/>
    <w:rsid w:val="00BA0267"/>
    <w:rsid w:val="00BA0737"/>
    <w:rsid w:val="00BA090F"/>
    <w:rsid w:val="00BA1770"/>
    <w:rsid w:val="00BA18D1"/>
    <w:rsid w:val="00BA1D0E"/>
    <w:rsid w:val="00BA2420"/>
    <w:rsid w:val="00BA34AB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7377"/>
    <w:rsid w:val="00BA76FA"/>
    <w:rsid w:val="00BA77D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DE7"/>
    <w:rsid w:val="00BB5041"/>
    <w:rsid w:val="00BB50E8"/>
    <w:rsid w:val="00BB6469"/>
    <w:rsid w:val="00BB6A1B"/>
    <w:rsid w:val="00BB6C4E"/>
    <w:rsid w:val="00BB772A"/>
    <w:rsid w:val="00BC0F03"/>
    <w:rsid w:val="00BC0F87"/>
    <w:rsid w:val="00BC14FA"/>
    <w:rsid w:val="00BC1B8D"/>
    <w:rsid w:val="00BC1D5F"/>
    <w:rsid w:val="00BC1E06"/>
    <w:rsid w:val="00BC2AC3"/>
    <w:rsid w:val="00BC2C1D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C82"/>
    <w:rsid w:val="00BD03F9"/>
    <w:rsid w:val="00BD2D39"/>
    <w:rsid w:val="00BD2DC3"/>
    <w:rsid w:val="00BD3018"/>
    <w:rsid w:val="00BD34E5"/>
    <w:rsid w:val="00BD3BA2"/>
    <w:rsid w:val="00BD3E1D"/>
    <w:rsid w:val="00BD4B69"/>
    <w:rsid w:val="00BD4E4A"/>
    <w:rsid w:val="00BD64DF"/>
    <w:rsid w:val="00BD6500"/>
    <w:rsid w:val="00BD6697"/>
    <w:rsid w:val="00BD67BA"/>
    <w:rsid w:val="00BD6B69"/>
    <w:rsid w:val="00BD6E9B"/>
    <w:rsid w:val="00BD6EFE"/>
    <w:rsid w:val="00BD6F7A"/>
    <w:rsid w:val="00BD78A8"/>
    <w:rsid w:val="00BD791E"/>
    <w:rsid w:val="00BD7960"/>
    <w:rsid w:val="00BD7A6B"/>
    <w:rsid w:val="00BD7E07"/>
    <w:rsid w:val="00BE1360"/>
    <w:rsid w:val="00BE1B17"/>
    <w:rsid w:val="00BE1BED"/>
    <w:rsid w:val="00BE1D74"/>
    <w:rsid w:val="00BE1E97"/>
    <w:rsid w:val="00BE1EEA"/>
    <w:rsid w:val="00BE1FC0"/>
    <w:rsid w:val="00BE2152"/>
    <w:rsid w:val="00BE2338"/>
    <w:rsid w:val="00BE2468"/>
    <w:rsid w:val="00BE28C0"/>
    <w:rsid w:val="00BE3451"/>
    <w:rsid w:val="00BE3C8A"/>
    <w:rsid w:val="00BE3E13"/>
    <w:rsid w:val="00BE3E91"/>
    <w:rsid w:val="00BE42B7"/>
    <w:rsid w:val="00BE5773"/>
    <w:rsid w:val="00BE5ADC"/>
    <w:rsid w:val="00BE61AD"/>
    <w:rsid w:val="00BE6B33"/>
    <w:rsid w:val="00BE7DB4"/>
    <w:rsid w:val="00BE7F34"/>
    <w:rsid w:val="00BF0158"/>
    <w:rsid w:val="00BF092F"/>
    <w:rsid w:val="00BF0AF9"/>
    <w:rsid w:val="00BF1A79"/>
    <w:rsid w:val="00BF1F30"/>
    <w:rsid w:val="00BF2032"/>
    <w:rsid w:val="00BF2AE7"/>
    <w:rsid w:val="00BF2CD7"/>
    <w:rsid w:val="00BF394A"/>
    <w:rsid w:val="00BF3D0C"/>
    <w:rsid w:val="00BF4B06"/>
    <w:rsid w:val="00BF5337"/>
    <w:rsid w:val="00BF543E"/>
    <w:rsid w:val="00BF5666"/>
    <w:rsid w:val="00BF57B2"/>
    <w:rsid w:val="00BF5A20"/>
    <w:rsid w:val="00BF5D84"/>
    <w:rsid w:val="00BF61CA"/>
    <w:rsid w:val="00BF6467"/>
    <w:rsid w:val="00BF66C0"/>
    <w:rsid w:val="00BF6E64"/>
    <w:rsid w:val="00BF6F01"/>
    <w:rsid w:val="00BF7DB1"/>
    <w:rsid w:val="00C003B3"/>
    <w:rsid w:val="00C01199"/>
    <w:rsid w:val="00C01545"/>
    <w:rsid w:val="00C0207A"/>
    <w:rsid w:val="00C022F7"/>
    <w:rsid w:val="00C02377"/>
    <w:rsid w:val="00C02E33"/>
    <w:rsid w:val="00C02F39"/>
    <w:rsid w:val="00C035BA"/>
    <w:rsid w:val="00C03C06"/>
    <w:rsid w:val="00C03F2F"/>
    <w:rsid w:val="00C040CC"/>
    <w:rsid w:val="00C043CA"/>
    <w:rsid w:val="00C04A85"/>
    <w:rsid w:val="00C0560E"/>
    <w:rsid w:val="00C05FE4"/>
    <w:rsid w:val="00C060BB"/>
    <w:rsid w:val="00C06439"/>
    <w:rsid w:val="00C06FC1"/>
    <w:rsid w:val="00C07FC9"/>
    <w:rsid w:val="00C1014E"/>
    <w:rsid w:val="00C10664"/>
    <w:rsid w:val="00C1185A"/>
    <w:rsid w:val="00C120B9"/>
    <w:rsid w:val="00C120DC"/>
    <w:rsid w:val="00C1222A"/>
    <w:rsid w:val="00C1259C"/>
    <w:rsid w:val="00C130F8"/>
    <w:rsid w:val="00C13326"/>
    <w:rsid w:val="00C13340"/>
    <w:rsid w:val="00C136E2"/>
    <w:rsid w:val="00C1381B"/>
    <w:rsid w:val="00C13AB8"/>
    <w:rsid w:val="00C14B9B"/>
    <w:rsid w:val="00C15849"/>
    <w:rsid w:val="00C15A6B"/>
    <w:rsid w:val="00C1603E"/>
    <w:rsid w:val="00C16577"/>
    <w:rsid w:val="00C166C6"/>
    <w:rsid w:val="00C16ABB"/>
    <w:rsid w:val="00C16C0E"/>
    <w:rsid w:val="00C20175"/>
    <w:rsid w:val="00C20872"/>
    <w:rsid w:val="00C20C2B"/>
    <w:rsid w:val="00C210A1"/>
    <w:rsid w:val="00C22FEE"/>
    <w:rsid w:val="00C234F1"/>
    <w:rsid w:val="00C2366B"/>
    <w:rsid w:val="00C23B12"/>
    <w:rsid w:val="00C23F3B"/>
    <w:rsid w:val="00C2551A"/>
    <w:rsid w:val="00C25D9A"/>
    <w:rsid w:val="00C27716"/>
    <w:rsid w:val="00C30184"/>
    <w:rsid w:val="00C30821"/>
    <w:rsid w:val="00C30B98"/>
    <w:rsid w:val="00C30D3F"/>
    <w:rsid w:val="00C31006"/>
    <w:rsid w:val="00C31471"/>
    <w:rsid w:val="00C321DB"/>
    <w:rsid w:val="00C32236"/>
    <w:rsid w:val="00C3230E"/>
    <w:rsid w:val="00C32486"/>
    <w:rsid w:val="00C3260F"/>
    <w:rsid w:val="00C32655"/>
    <w:rsid w:val="00C32E83"/>
    <w:rsid w:val="00C343B9"/>
    <w:rsid w:val="00C34474"/>
    <w:rsid w:val="00C347AA"/>
    <w:rsid w:val="00C34858"/>
    <w:rsid w:val="00C359F8"/>
    <w:rsid w:val="00C3624F"/>
    <w:rsid w:val="00C367EE"/>
    <w:rsid w:val="00C36E6A"/>
    <w:rsid w:val="00C372B0"/>
    <w:rsid w:val="00C37A3D"/>
    <w:rsid w:val="00C37CD2"/>
    <w:rsid w:val="00C4082C"/>
    <w:rsid w:val="00C41018"/>
    <w:rsid w:val="00C4126C"/>
    <w:rsid w:val="00C414D9"/>
    <w:rsid w:val="00C416E5"/>
    <w:rsid w:val="00C4181C"/>
    <w:rsid w:val="00C420B9"/>
    <w:rsid w:val="00C42BD9"/>
    <w:rsid w:val="00C42F12"/>
    <w:rsid w:val="00C42F81"/>
    <w:rsid w:val="00C434AB"/>
    <w:rsid w:val="00C437A3"/>
    <w:rsid w:val="00C43988"/>
    <w:rsid w:val="00C45260"/>
    <w:rsid w:val="00C458C4"/>
    <w:rsid w:val="00C45AD4"/>
    <w:rsid w:val="00C4694B"/>
    <w:rsid w:val="00C47739"/>
    <w:rsid w:val="00C47FB1"/>
    <w:rsid w:val="00C5086F"/>
    <w:rsid w:val="00C5137F"/>
    <w:rsid w:val="00C51425"/>
    <w:rsid w:val="00C51470"/>
    <w:rsid w:val="00C51A50"/>
    <w:rsid w:val="00C51F93"/>
    <w:rsid w:val="00C52924"/>
    <w:rsid w:val="00C52BDA"/>
    <w:rsid w:val="00C53590"/>
    <w:rsid w:val="00C5427B"/>
    <w:rsid w:val="00C54A49"/>
    <w:rsid w:val="00C5520F"/>
    <w:rsid w:val="00C552BD"/>
    <w:rsid w:val="00C55973"/>
    <w:rsid w:val="00C559F4"/>
    <w:rsid w:val="00C55A94"/>
    <w:rsid w:val="00C574C6"/>
    <w:rsid w:val="00C57691"/>
    <w:rsid w:val="00C606E3"/>
    <w:rsid w:val="00C609C3"/>
    <w:rsid w:val="00C60B6A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7F3"/>
    <w:rsid w:val="00C66897"/>
    <w:rsid w:val="00C66A3A"/>
    <w:rsid w:val="00C66A6B"/>
    <w:rsid w:val="00C66B59"/>
    <w:rsid w:val="00C6736F"/>
    <w:rsid w:val="00C6747E"/>
    <w:rsid w:val="00C67AC5"/>
    <w:rsid w:val="00C7010C"/>
    <w:rsid w:val="00C70300"/>
    <w:rsid w:val="00C705B1"/>
    <w:rsid w:val="00C70674"/>
    <w:rsid w:val="00C710B2"/>
    <w:rsid w:val="00C7113C"/>
    <w:rsid w:val="00C7154F"/>
    <w:rsid w:val="00C71BB8"/>
    <w:rsid w:val="00C72033"/>
    <w:rsid w:val="00C7224D"/>
    <w:rsid w:val="00C72304"/>
    <w:rsid w:val="00C7254C"/>
    <w:rsid w:val="00C72890"/>
    <w:rsid w:val="00C72990"/>
    <w:rsid w:val="00C72C46"/>
    <w:rsid w:val="00C732C8"/>
    <w:rsid w:val="00C73444"/>
    <w:rsid w:val="00C7352C"/>
    <w:rsid w:val="00C73AFE"/>
    <w:rsid w:val="00C74157"/>
    <w:rsid w:val="00C74F26"/>
    <w:rsid w:val="00C7502F"/>
    <w:rsid w:val="00C76CE3"/>
    <w:rsid w:val="00C7704C"/>
    <w:rsid w:val="00C773D8"/>
    <w:rsid w:val="00C77B14"/>
    <w:rsid w:val="00C77B4F"/>
    <w:rsid w:val="00C77FBA"/>
    <w:rsid w:val="00C805AF"/>
    <w:rsid w:val="00C80939"/>
    <w:rsid w:val="00C80E70"/>
    <w:rsid w:val="00C81936"/>
    <w:rsid w:val="00C81DF2"/>
    <w:rsid w:val="00C81E2C"/>
    <w:rsid w:val="00C81F3B"/>
    <w:rsid w:val="00C824B0"/>
    <w:rsid w:val="00C824EA"/>
    <w:rsid w:val="00C838A0"/>
    <w:rsid w:val="00C83BD0"/>
    <w:rsid w:val="00C83C97"/>
    <w:rsid w:val="00C83D5E"/>
    <w:rsid w:val="00C84722"/>
    <w:rsid w:val="00C8492D"/>
    <w:rsid w:val="00C8645B"/>
    <w:rsid w:val="00C9084E"/>
    <w:rsid w:val="00C9106D"/>
    <w:rsid w:val="00C91C18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3B0"/>
    <w:rsid w:val="00C95ADD"/>
    <w:rsid w:val="00C962CD"/>
    <w:rsid w:val="00C9631E"/>
    <w:rsid w:val="00C96BA3"/>
    <w:rsid w:val="00C97300"/>
    <w:rsid w:val="00C973E3"/>
    <w:rsid w:val="00C97445"/>
    <w:rsid w:val="00CA0201"/>
    <w:rsid w:val="00CA0980"/>
    <w:rsid w:val="00CA1039"/>
    <w:rsid w:val="00CA1661"/>
    <w:rsid w:val="00CA1E83"/>
    <w:rsid w:val="00CA2163"/>
    <w:rsid w:val="00CA231F"/>
    <w:rsid w:val="00CA334B"/>
    <w:rsid w:val="00CA35A0"/>
    <w:rsid w:val="00CA4F52"/>
    <w:rsid w:val="00CA5B58"/>
    <w:rsid w:val="00CA5E0B"/>
    <w:rsid w:val="00CA5E21"/>
    <w:rsid w:val="00CA5FB2"/>
    <w:rsid w:val="00CA67B1"/>
    <w:rsid w:val="00CA6EA7"/>
    <w:rsid w:val="00CA7475"/>
    <w:rsid w:val="00CA79F9"/>
    <w:rsid w:val="00CA7AC3"/>
    <w:rsid w:val="00CA7F09"/>
    <w:rsid w:val="00CB044C"/>
    <w:rsid w:val="00CB0504"/>
    <w:rsid w:val="00CB0997"/>
    <w:rsid w:val="00CB0FD7"/>
    <w:rsid w:val="00CB310C"/>
    <w:rsid w:val="00CB35F3"/>
    <w:rsid w:val="00CB3AA0"/>
    <w:rsid w:val="00CB4372"/>
    <w:rsid w:val="00CB5A7C"/>
    <w:rsid w:val="00CB5B94"/>
    <w:rsid w:val="00CB6057"/>
    <w:rsid w:val="00CB7720"/>
    <w:rsid w:val="00CC0368"/>
    <w:rsid w:val="00CC05FC"/>
    <w:rsid w:val="00CC0ED8"/>
    <w:rsid w:val="00CC1A13"/>
    <w:rsid w:val="00CC1B91"/>
    <w:rsid w:val="00CC2536"/>
    <w:rsid w:val="00CC27CE"/>
    <w:rsid w:val="00CC34A9"/>
    <w:rsid w:val="00CC34AB"/>
    <w:rsid w:val="00CC3864"/>
    <w:rsid w:val="00CC42A7"/>
    <w:rsid w:val="00CC457E"/>
    <w:rsid w:val="00CC4CFB"/>
    <w:rsid w:val="00CC4DE1"/>
    <w:rsid w:val="00CC526A"/>
    <w:rsid w:val="00CC55B3"/>
    <w:rsid w:val="00CC5648"/>
    <w:rsid w:val="00CC6210"/>
    <w:rsid w:val="00CC73C1"/>
    <w:rsid w:val="00CC749C"/>
    <w:rsid w:val="00CD010B"/>
    <w:rsid w:val="00CD0269"/>
    <w:rsid w:val="00CD0C6A"/>
    <w:rsid w:val="00CD1586"/>
    <w:rsid w:val="00CD1626"/>
    <w:rsid w:val="00CD1A91"/>
    <w:rsid w:val="00CD1EE6"/>
    <w:rsid w:val="00CD230D"/>
    <w:rsid w:val="00CD26E8"/>
    <w:rsid w:val="00CD2E36"/>
    <w:rsid w:val="00CD32F5"/>
    <w:rsid w:val="00CD339B"/>
    <w:rsid w:val="00CD33AC"/>
    <w:rsid w:val="00CD37DC"/>
    <w:rsid w:val="00CD3D8E"/>
    <w:rsid w:val="00CD4388"/>
    <w:rsid w:val="00CD55F2"/>
    <w:rsid w:val="00CD6646"/>
    <w:rsid w:val="00CD6A32"/>
    <w:rsid w:val="00CD75D6"/>
    <w:rsid w:val="00CD7889"/>
    <w:rsid w:val="00CE05DC"/>
    <w:rsid w:val="00CE05F2"/>
    <w:rsid w:val="00CE084A"/>
    <w:rsid w:val="00CE09A3"/>
    <w:rsid w:val="00CE1FC2"/>
    <w:rsid w:val="00CE2031"/>
    <w:rsid w:val="00CE2438"/>
    <w:rsid w:val="00CE24E4"/>
    <w:rsid w:val="00CE2630"/>
    <w:rsid w:val="00CE2A21"/>
    <w:rsid w:val="00CE2BE8"/>
    <w:rsid w:val="00CE3C2C"/>
    <w:rsid w:val="00CE3F09"/>
    <w:rsid w:val="00CE3FB6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97F"/>
    <w:rsid w:val="00CE7B9B"/>
    <w:rsid w:val="00CF04B0"/>
    <w:rsid w:val="00CF0620"/>
    <w:rsid w:val="00CF0935"/>
    <w:rsid w:val="00CF1932"/>
    <w:rsid w:val="00CF1B8B"/>
    <w:rsid w:val="00CF35F4"/>
    <w:rsid w:val="00CF36C5"/>
    <w:rsid w:val="00CF3BC4"/>
    <w:rsid w:val="00CF56D8"/>
    <w:rsid w:val="00CF5CF7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2F23"/>
    <w:rsid w:val="00D032B7"/>
    <w:rsid w:val="00D03483"/>
    <w:rsid w:val="00D049C8"/>
    <w:rsid w:val="00D05D5F"/>
    <w:rsid w:val="00D05D62"/>
    <w:rsid w:val="00D05D8B"/>
    <w:rsid w:val="00D060E0"/>
    <w:rsid w:val="00D0626D"/>
    <w:rsid w:val="00D06404"/>
    <w:rsid w:val="00D06D38"/>
    <w:rsid w:val="00D07663"/>
    <w:rsid w:val="00D07AD9"/>
    <w:rsid w:val="00D1015D"/>
    <w:rsid w:val="00D10B52"/>
    <w:rsid w:val="00D10F4A"/>
    <w:rsid w:val="00D10F75"/>
    <w:rsid w:val="00D1177C"/>
    <w:rsid w:val="00D11CC4"/>
    <w:rsid w:val="00D11E51"/>
    <w:rsid w:val="00D1275B"/>
    <w:rsid w:val="00D147C6"/>
    <w:rsid w:val="00D14A7D"/>
    <w:rsid w:val="00D14B02"/>
    <w:rsid w:val="00D150D5"/>
    <w:rsid w:val="00D156BA"/>
    <w:rsid w:val="00D15A44"/>
    <w:rsid w:val="00D15C74"/>
    <w:rsid w:val="00D163F1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921"/>
    <w:rsid w:val="00D22A76"/>
    <w:rsid w:val="00D23219"/>
    <w:rsid w:val="00D232A9"/>
    <w:rsid w:val="00D23434"/>
    <w:rsid w:val="00D23A8C"/>
    <w:rsid w:val="00D23E1D"/>
    <w:rsid w:val="00D241CF"/>
    <w:rsid w:val="00D24272"/>
    <w:rsid w:val="00D244D8"/>
    <w:rsid w:val="00D248A2"/>
    <w:rsid w:val="00D2496A"/>
    <w:rsid w:val="00D24D0D"/>
    <w:rsid w:val="00D2561D"/>
    <w:rsid w:val="00D259F6"/>
    <w:rsid w:val="00D26607"/>
    <w:rsid w:val="00D26DD0"/>
    <w:rsid w:val="00D275D3"/>
    <w:rsid w:val="00D27607"/>
    <w:rsid w:val="00D27AC3"/>
    <w:rsid w:val="00D304C4"/>
    <w:rsid w:val="00D30DE8"/>
    <w:rsid w:val="00D30E0B"/>
    <w:rsid w:val="00D31C83"/>
    <w:rsid w:val="00D31E03"/>
    <w:rsid w:val="00D32131"/>
    <w:rsid w:val="00D32FC8"/>
    <w:rsid w:val="00D33115"/>
    <w:rsid w:val="00D34526"/>
    <w:rsid w:val="00D3465B"/>
    <w:rsid w:val="00D34DEE"/>
    <w:rsid w:val="00D354AE"/>
    <w:rsid w:val="00D359AE"/>
    <w:rsid w:val="00D35A88"/>
    <w:rsid w:val="00D35EF3"/>
    <w:rsid w:val="00D36A7B"/>
    <w:rsid w:val="00D37100"/>
    <w:rsid w:val="00D3773C"/>
    <w:rsid w:val="00D37BED"/>
    <w:rsid w:val="00D40017"/>
    <w:rsid w:val="00D4046E"/>
    <w:rsid w:val="00D407F5"/>
    <w:rsid w:val="00D408C5"/>
    <w:rsid w:val="00D40A86"/>
    <w:rsid w:val="00D41014"/>
    <w:rsid w:val="00D41A0D"/>
    <w:rsid w:val="00D41A9E"/>
    <w:rsid w:val="00D41EC0"/>
    <w:rsid w:val="00D42050"/>
    <w:rsid w:val="00D42477"/>
    <w:rsid w:val="00D4313E"/>
    <w:rsid w:val="00D43519"/>
    <w:rsid w:val="00D43717"/>
    <w:rsid w:val="00D4388A"/>
    <w:rsid w:val="00D438FA"/>
    <w:rsid w:val="00D43C41"/>
    <w:rsid w:val="00D43E4D"/>
    <w:rsid w:val="00D449ED"/>
    <w:rsid w:val="00D44B8C"/>
    <w:rsid w:val="00D45975"/>
    <w:rsid w:val="00D45FD5"/>
    <w:rsid w:val="00D46536"/>
    <w:rsid w:val="00D46AF6"/>
    <w:rsid w:val="00D47158"/>
    <w:rsid w:val="00D473BB"/>
    <w:rsid w:val="00D47945"/>
    <w:rsid w:val="00D47EF2"/>
    <w:rsid w:val="00D5065F"/>
    <w:rsid w:val="00D50A54"/>
    <w:rsid w:val="00D50ABF"/>
    <w:rsid w:val="00D51208"/>
    <w:rsid w:val="00D51283"/>
    <w:rsid w:val="00D51C9C"/>
    <w:rsid w:val="00D520E4"/>
    <w:rsid w:val="00D5224C"/>
    <w:rsid w:val="00D525C0"/>
    <w:rsid w:val="00D52A8E"/>
    <w:rsid w:val="00D533C1"/>
    <w:rsid w:val="00D536E0"/>
    <w:rsid w:val="00D5406C"/>
    <w:rsid w:val="00D545EF"/>
    <w:rsid w:val="00D55449"/>
    <w:rsid w:val="00D55E22"/>
    <w:rsid w:val="00D56192"/>
    <w:rsid w:val="00D56306"/>
    <w:rsid w:val="00D563E7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118A"/>
    <w:rsid w:val="00D62087"/>
    <w:rsid w:val="00D62448"/>
    <w:rsid w:val="00D6258D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6E6"/>
    <w:rsid w:val="00D658E3"/>
    <w:rsid w:val="00D6591E"/>
    <w:rsid w:val="00D662D5"/>
    <w:rsid w:val="00D66306"/>
    <w:rsid w:val="00D66994"/>
    <w:rsid w:val="00D66A7A"/>
    <w:rsid w:val="00D70262"/>
    <w:rsid w:val="00D70314"/>
    <w:rsid w:val="00D706A2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60E5"/>
    <w:rsid w:val="00D76532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EF"/>
    <w:rsid w:val="00D8120D"/>
    <w:rsid w:val="00D81B6F"/>
    <w:rsid w:val="00D82B35"/>
    <w:rsid w:val="00D830E5"/>
    <w:rsid w:val="00D836CA"/>
    <w:rsid w:val="00D83FB7"/>
    <w:rsid w:val="00D84A11"/>
    <w:rsid w:val="00D852D6"/>
    <w:rsid w:val="00D85B5E"/>
    <w:rsid w:val="00D85C16"/>
    <w:rsid w:val="00D86FDF"/>
    <w:rsid w:val="00D86FF5"/>
    <w:rsid w:val="00D87605"/>
    <w:rsid w:val="00D87E97"/>
    <w:rsid w:val="00D87FEA"/>
    <w:rsid w:val="00D901B0"/>
    <w:rsid w:val="00D9059B"/>
    <w:rsid w:val="00D907EF"/>
    <w:rsid w:val="00D911FC"/>
    <w:rsid w:val="00D91A19"/>
    <w:rsid w:val="00D91B3E"/>
    <w:rsid w:val="00D91C75"/>
    <w:rsid w:val="00D926B1"/>
    <w:rsid w:val="00D92DE8"/>
    <w:rsid w:val="00D92E14"/>
    <w:rsid w:val="00D936EA"/>
    <w:rsid w:val="00D938D4"/>
    <w:rsid w:val="00D9409E"/>
    <w:rsid w:val="00D94266"/>
    <w:rsid w:val="00D94942"/>
    <w:rsid w:val="00D9503D"/>
    <w:rsid w:val="00D9507E"/>
    <w:rsid w:val="00D95485"/>
    <w:rsid w:val="00D95924"/>
    <w:rsid w:val="00D96227"/>
    <w:rsid w:val="00D979D7"/>
    <w:rsid w:val="00D97A63"/>
    <w:rsid w:val="00D97DA3"/>
    <w:rsid w:val="00DA0120"/>
    <w:rsid w:val="00DA01C2"/>
    <w:rsid w:val="00DA0285"/>
    <w:rsid w:val="00DA0F1E"/>
    <w:rsid w:val="00DA10B7"/>
    <w:rsid w:val="00DA145B"/>
    <w:rsid w:val="00DA1A47"/>
    <w:rsid w:val="00DA1D01"/>
    <w:rsid w:val="00DA1F19"/>
    <w:rsid w:val="00DA312C"/>
    <w:rsid w:val="00DA37E0"/>
    <w:rsid w:val="00DA4E7F"/>
    <w:rsid w:val="00DA51CB"/>
    <w:rsid w:val="00DA666B"/>
    <w:rsid w:val="00DA68FA"/>
    <w:rsid w:val="00DA6B4A"/>
    <w:rsid w:val="00DA7320"/>
    <w:rsid w:val="00DA7CA1"/>
    <w:rsid w:val="00DA7D8B"/>
    <w:rsid w:val="00DA7D98"/>
    <w:rsid w:val="00DA7E1D"/>
    <w:rsid w:val="00DB0037"/>
    <w:rsid w:val="00DB0882"/>
    <w:rsid w:val="00DB0F0F"/>
    <w:rsid w:val="00DB1708"/>
    <w:rsid w:val="00DB1F4D"/>
    <w:rsid w:val="00DB24A2"/>
    <w:rsid w:val="00DB2818"/>
    <w:rsid w:val="00DB2AF4"/>
    <w:rsid w:val="00DB315D"/>
    <w:rsid w:val="00DB3DBD"/>
    <w:rsid w:val="00DB44E1"/>
    <w:rsid w:val="00DB46AC"/>
    <w:rsid w:val="00DB46BD"/>
    <w:rsid w:val="00DB533E"/>
    <w:rsid w:val="00DB565E"/>
    <w:rsid w:val="00DB5A22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1EC6"/>
    <w:rsid w:val="00DC2DED"/>
    <w:rsid w:val="00DC3C1B"/>
    <w:rsid w:val="00DC3CFE"/>
    <w:rsid w:val="00DC4709"/>
    <w:rsid w:val="00DC591A"/>
    <w:rsid w:val="00DC60A2"/>
    <w:rsid w:val="00DC615B"/>
    <w:rsid w:val="00DC6410"/>
    <w:rsid w:val="00DC6446"/>
    <w:rsid w:val="00DC6538"/>
    <w:rsid w:val="00DC6F97"/>
    <w:rsid w:val="00DC71A1"/>
    <w:rsid w:val="00DC71A2"/>
    <w:rsid w:val="00DC74A5"/>
    <w:rsid w:val="00DC7B1C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A5D"/>
    <w:rsid w:val="00DD2BD0"/>
    <w:rsid w:val="00DD413F"/>
    <w:rsid w:val="00DD4859"/>
    <w:rsid w:val="00DD5DC5"/>
    <w:rsid w:val="00DD619F"/>
    <w:rsid w:val="00DD655B"/>
    <w:rsid w:val="00DD6573"/>
    <w:rsid w:val="00DD6920"/>
    <w:rsid w:val="00DD69DC"/>
    <w:rsid w:val="00DD6C37"/>
    <w:rsid w:val="00DD78A4"/>
    <w:rsid w:val="00DD7EB8"/>
    <w:rsid w:val="00DE06B1"/>
    <w:rsid w:val="00DE1BEA"/>
    <w:rsid w:val="00DE2003"/>
    <w:rsid w:val="00DE311C"/>
    <w:rsid w:val="00DE36BB"/>
    <w:rsid w:val="00DE36C2"/>
    <w:rsid w:val="00DE3EEC"/>
    <w:rsid w:val="00DE4B0E"/>
    <w:rsid w:val="00DE4C7A"/>
    <w:rsid w:val="00DE573D"/>
    <w:rsid w:val="00DE5C7C"/>
    <w:rsid w:val="00DE5CC0"/>
    <w:rsid w:val="00DE6241"/>
    <w:rsid w:val="00DE63FF"/>
    <w:rsid w:val="00DE6765"/>
    <w:rsid w:val="00DE6E75"/>
    <w:rsid w:val="00DE73C6"/>
    <w:rsid w:val="00DE7654"/>
    <w:rsid w:val="00DE7FD6"/>
    <w:rsid w:val="00DF11F0"/>
    <w:rsid w:val="00DF1585"/>
    <w:rsid w:val="00DF2B19"/>
    <w:rsid w:val="00DF35AD"/>
    <w:rsid w:val="00DF38A2"/>
    <w:rsid w:val="00DF3EA3"/>
    <w:rsid w:val="00DF448E"/>
    <w:rsid w:val="00DF4565"/>
    <w:rsid w:val="00DF45D2"/>
    <w:rsid w:val="00DF56F5"/>
    <w:rsid w:val="00DF58BB"/>
    <w:rsid w:val="00DF5D9B"/>
    <w:rsid w:val="00DF6062"/>
    <w:rsid w:val="00DF614C"/>
    <w:rsid w:val="00DF70BB"/>
    <w:rsid w:val="00DF75BF"/>
    <w:rsid w:val="00DF7BB7"/>
    <w:rsid w:val="00E00781"/>
    <w:rsid w:val="00E00A8B"/>
    <w:rsid w:val="00E015D3"/>
    <w:rsid w:val="00E01C32"/>
    <w:rsid w:val="00E02F32"/>
    <w:rsid w:val="00E02F66"/>
    <w:rsid w:val="00E0318F"/>
    <w:rsid w:val="00E037B3"/>
    <w:rsid w:val="00E044A2"/>
    <w:rsid w:val="00E04577"/>
    <w:rsid w:val="00E046ED"/>
    <w:rsid w:val="00E049F5"/>
    <w:rsid w:val="00E05466"/>
    <w:rsid w:val="00E062BF"/>
    <w:rsid w:val="00E06493"/>
    <w:rsid w:val="00E065A6"/>
    <w:rsid w:val="00E06703"/>
    <w:rsid w:val="00E0683B"/>
    <w:rsid w:val="00E068DB"/>
    <w:rsid w:val="00E0696B"/>
    <w:rsid w:val="00E06CD2"/>
    <w:rsid w:val="00E06D45"/>
    <w:rsid w:val="00E075BC"/>
    <w:rsid w:val="00E075E2"/>
    <w:rsid w:val="00E076C9"/>
    <w:rsid w:val="00E07970"/>
    <w:rsid w:val="00E07E37"/>
    <w:rsid w:val="00E10147"/>
    <w:rsid w:val="00E1045B"/>
    <w:rsid w:val="00E10F9D"/>
    <w:rsid w:val="00E112C3"/>
    <w:rsid w:val="00E11638"/>
    <w:rsid w:val="00E11E28"/>
    <w:rsid w:val="00E12337"/>
    <w:rsid w:val="00E1245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334"/>
    <w:rsid w:val="00E174FA"/>
    <w:rsid w:val="00E17BB6"/>
    <w:rsid w:val="00E2088E"/>
    <w:rsid w:val="00E20A84"/>
    <w:rsid w:val="00E21821"/>
    <w:rsid w:val="00E21991"/>
    <w:rsid w:val="00E21BDA"/>
    <w:rsid w:val="00E22227"/>
    <w:rsid w:val="00E22389"/>
    <w:rsid w:val="00E22AB6"/>
    <w:rsid w:val="00E22FB8"/>
    <w:rsid w:val="00E230D0"/>
    <w:rsid w:val="00E23959"/>
    <w:rsid w:val="00E23B45"/>
    <w:rsid w:val="00E24BB7"/>
    <w:rsid w:val="00E259FC"/>
    <w:rsid w:val="00E26689"/>
    <w:rsid w:val="00E267EF"/>
    <w:rsid w:val="00E269B2"/>
    <w:rsid w:val="00E27163"/>
    <w:rsid w:val="00E272AD"/>
    <w:rsid w:val="00E27916"/>
    <w:rsid w:val="00E27C76"/>
    <w:rsid w:val="00E300CD"/>
    <w:rsid w:val="00E311A1"/>
    <w:rsid w:val="00E31ECA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DE9"/>
    <w:rsid w:val="00E37664"/>
    <w:rsid w:val="00E37CF5"/>
    <w:rsid w:val="00E40022"/>
    <w:rsid w:val="00E40799"/>
    <w:rsid w:val="00E40815"/>
    <w:rsid w:val="00E423C0"/>
    <w:rsid w:val="00E42826"/>
    <w:rsid w:val="00E4317A"/>
    <w:rsid w:val="00E43283"/>
    <w:rsid w:val="00E43351"/>
    <w:rsid w:val="00E43410"/>
    <w:rsid w:val="00E436A4"/>
    <w:rsid w:val="00E43A77"/>
    <w:rsid w:val="00E443B9"/>
    <w:rsid w:val="00E44989"/>
    <w:rsid w:val="00E44D5A"/>
    <w:rsid w:val="00E45099"/>
    <w:rsid w:val="00E45B2C"/>
    <w:rsid w:val="00E45F4B"/>
    <w:rsid w:val="00E464CB"/>
    <w:rsid w:val="00E46601"/>
    <w:rsid w:val="00E46642"/>
    <w:rsid w:val="00E4677C"/>
    <w:rsid w:val="00E46BAB"/>
    <w:rsid w:val="00E4778A"/>
    <w:rsid w:val="00E47EEC"/>
    <w:rsid w:val="00E5010A"/>
    <w:rsid w:val="00E50C66"/>
    <w:rsid w:val="00E50C6A"/>
    <w:rsid w:val="00E50FD6"/>
    <w:rsid w:val="00E51485"/>
    <w:rsid w:val="00E51DE0"/>
    <w:rsid w:val="00E5274B"/>
    <w:rsid w:val="00E527AB"/>
    <w:rsid w:val="00E52C9E"/>
    <w:rsid w:val="00E52EBA"/>
    <w:rsid w:val="00E53E16"/>
    <w:rsid w:val="00E543A6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C72"/>
    <w:rsid w:val="00E56EB1"/>
    <w:rsid w:val="00E574C5"/>
    <w:rsid w:val="00E574D4"/>
    <w:rsid w:val="00E57B74"/>
    <w:rsid w:val="00E57C5A"/>
    <w:rsid w:val="00E60AD0"/>
    <w:rsid w:val="00E61231"/>
    <w:rsid w:val="00E6192C"/>
    <w:rsid w:val="00E61A44"/>
    <w:rsid w:val="00E61D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4C68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1F30"/>
    <w:rsid w:val="00E724D9"/>
    <w:rsid w:val="00E7250E"/>
    <w:rsid w:val="00E7357D"/>
    <w:rsid w:val="00E73AD6"/>
    <w:rsid w:val="00E745A7"/>
    <w:rsid w:val="00E74D03"/>
    <w:rsid w:val="00E75102"/>
    <w:rsid w:val="00E7553D"/>
    <w:rsid w:val="00E756A8"/>
    <w:rsid w:val="00E7586C"/>
    <w:rsid w:val="00E75DE6"/>
    <w:rsid w:val="00E7606E"/>
    <w:rsid w:val="00E76226"/>
    <w:rsid w:val="00E76982"/>
    <w:rsid w:val="00E77647"/>
    <w:rsid w:val="00E77E36"/>
    <w:rsid w:val="00E8030D"/>
    <w:rsid w:val="00E80EBE"/>
    <w:rsid w:val="00E82072"/>
    <w:rsid w:val="00E8219A"/>
    <w:rsid w:val="00E822BA"/>
    <w:rsid w:val="00E83583"/>
    <w:rsid w:val="00E83D14"/>
    <w:rsid w:val="00E83ED9"/>
    <w:rsid w:val="00E843B9"/>
    <w:rsid w:val="00E844C4"/>
    <w:rsid w:val="00E84AA6"/>
    <w:rsid w:val="00E84C91"/>
    <w:rsid w:val="00E8504F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475"/>
    <w:rsid w:val="00E925EA"/>
    <w:rsid w:val="00E92846"/>
    <w:rsid w:val="00E92869"/>
    <w:rsid w:val="00E92EA4"/>
    <w:rsid w:val="00E93466"/>
    <w:rsid w:val="00E93697"/>
    <w:rsid w:val="00E94573"/>
    <w:rsid w:val="00E94D39"/>
    <w:rsid w:val="00E95081"/>
    <w:rsid w:val="00E9538A"/>
    <w:rsid w:val="00E955DF"/>
    <w:rsid w:val="00E97746"/>
    <w:rsid w:val="00E97A68"/>
    <w:rsid w:val="00EA01C8"/>
    <w:rsid w:val="00EA02C5"/>
    <w:rsid w:val="00EA0619"/>
    <w:rsid w:val="00EA073C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3058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6A6C"/>
    <w:rsid w:val="00EA6B4E"/>
    <w:rsid w:val="00EA6B85"/>
    <w:rsid w:val="00EA707C"/>
    <w:rsid w:val="00EA74B9"/>
    <w:rsid w:val="00EB04FF"/>
    <w:rsid w:val="00EB058E"/>
    <w:rsid w:val="00EB0BD0"/>
    <w:rsid w:val="00EB1BE7"/>
    <w:rsid w:val="00EB1F08"/>
    <w:rsid w:val="00EB1FC0"/>
    <w:rsid w:val="00EB2FA6"/>
    <w:rsid w:val="00EB3972"/>
    <w:rsid w:val="00EB47AC"/>
    <w:rsid w:val="00EB5066"/>
    <w:rsid w:val="00EB54AF"/>
    <w:rsid w:val="00EB5B01"/>
    <w:rsid w:val="00EB6225"/>
    <w:rsid w:val="00EB664E"/>
    <w:rsid w:val="00EB692A"/>
    <w:rsid w:val="00EB69E4"/>
    <w:rsid w:val="00EB6B37"/>
    <w:rsid w:val="00EB6FA6"/>
    <w:rsid w:val="00EB72D3"/>
    <w:rsid w:val="00EB79A0"/>
    <w:rsid w:val="00EB7E9A"/>
    <w:rsid w:val="00EB7EC4"/>
    <w:rsid w:val="00EC080D"/>
    <w:rsid w:val="00EC0CD7"/>
    <w:rsid w:val="00EC1248"/>
    <w:rsid w:val="00EC14A9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11"/>
    <w:rsid w:val="00EC565F"/>
    <w:rsid w:val="00EC5829"/>
    <w:rsid w:val="00EC58FC"/>
    <w:rsid w:val="00EC5FF1"/>
    <w:rsid w:val="00EC6BDE"/>
    <w:rsid w:val="00EC6CF4"/>
    <w:rsid w:val="00EC6F6D"/>
    <w:rsid w:val="00EC6FC8"/>
    <w:rsid w:val="00EC7C01"/>
    <w:rsid w:val="00EC7FD4"/>
    <w:rsid w:val="00ED066D"/>
    <w:rsid w:val="00ED0B2C"/>
    <w:rsid w:val="00ED0F3F"/>
    <w:rsid w:val="00ED181C"/>
    <w:rsid w:val="00ED1DF1"/>
    <w:rsid w:val="00ED2066"/>
    <w:rsid w:val="00ED20EC"/>
    <w:rsid w:val="00ED256A"/>
    <w:rsid w:val="00ED2928"/>
    <w:rsid w:val="00ED341A"/>
    <w:rsid w:val="00ED36C3"/>
    <w:rsid w:val="00ED3870"/>
    <w:rsid w:val="00ED42D8"/>
    <w:rsid w:val="00ED5501"/>
    <w:rsid w:val="00ED56CA"/>
    <w:rsid w:val="00ED72B0"/>
    <w:rsid w:val="00ED797B"/>
    <w:rsid w:val="00ED7B26"/>
    <w:rsid w:val="00ED7EEA"/>
    <w:rsid w:val="00EE0083"/>
    <w:rsid w:val="00EE01DA"/>
    <w:rsid w:val="00EE084A"/>
    <w:rsid w:val="00EE0AE2"/>
    <w:rsid w:val="00EE1170"/>
    <w:rsid w:val="00EE11A0"/>
    <w:rsid w:val="00EE15C1"/>
    <w:rsid w:val="00EE1E9E"/>
    <w:rsid w:val="00EE2842"/>
    <w:rsid w:val="00EE28B7"/>
    <w:rsid w:val="00EE28D2"/>
    <w:rsid w:val="00EE2A1B"/>
    <w:rsid w:val="00EE2BDD"/>
    <w:rsid w:val="00EE328F"/>
    <w:rsid w:val="00EE32F4"/>
    <w:rsid w:val="00EE36D9"/>
    <w:rsid w:val="00EE3E05"/>
    <w:rsid w:val="00EE3F33"/>
    <w:rsid w:val="00EE41A9"/>
    <w:rsid w:val="00EE43EA"/>
    <w:rsid w:val="00EE52FC"/>
    <w:rsid w:val="00EE56F6"/>
    <w:rsid w:val="00EE5B78"/>
    <w:rsid w:val="00EE5C8B"/>
    <w:rsid w:val="00EE62E1"/>
    <w:rsid w:val="00EE64CC"/>
    <w:rsid w:val="00EE66A4"/>
    <w:rsid w:val="00EE6E95"/>
    <w:rsid w:val="00EE70A3"/>
    <w:rsid w:val="00EE73B7"/>
    <w:rsid w:val="00EE7639"/>
    <w:rsid w:val="00EE78ED"/>
    <w:rsid w:val="00EE79C9"/>
    <w:rsid w:val="00EE7A59"/>
    <w:rsid w:val="00EF1F68"/>
    <w:rsid w:val="00EF2D84"/>
    <w:rsid w:val="00EF2D94"/>
    <w:rsid w:val="00EF35AA"/>
    <w:rsid w:val="00EF366C"/>
    <w:rsid w:val="00EF3B1E"/>
    <w:rsid w:val="00EF4123"/>
    <w:rsid w:val="00EF458D"/>
    <w:rsid w:val="00EF4D56"/>
    <w:rsid w:val="00EF5A4F"/>
    <w:rsid w:val="00EF5D10"/>
    <w:rsid w:val="00EF5DA7"/>
    <w:rsid w:val="00EF61FF"/>
    <w:rsid w:val="00EF69DC"/>
    <w:rsid w:val="00EF7BF8"/>
    <w:rsid w:val="00EF7C5C"/>
    <w:rsid w:val="00F0019C"/>
    <w:rsid w:val="00F001FA"/>
    <w:rsid w:val="00F00832"/>
    <w:rsid w:val="00F00999"/>
    <w:rsid w:val="00F02B54"/>
    <w:rsid w:val="00F032A1"/>
    <w:rsid w:val="00F03537"/>
    <w:rsid w:val="00F035EB"/>
    <w:rsid w:val="00F03B75"/>
    <w:rsid w:val="00F03D35"/>
    <w:rsid w:val="00F04044"/>
    <w:rsid w:val="00F052E9"/>
    <w:rsid w:val="00F05B92"/>
    <w:rsid w:val="00F05D0B"/>
    <w:rsid w:val="00F05F19"/>
    <w:rsid w:val="00F0600B"/>
    <w:rsid w:val="00F067F2"/>
    <w:rsid w:val="00F06993"/>
    <w:rsid w:val="00F06C88"/>
    <w:rsid w:val="00F072D8"/>
    <w:rsid w:val="00F07653"/>
    <w:rsid w:val="00F106B8"/>
    <w:rsid w:val="00F10DF7"/>
    <w:rsid w:val="00F115A8"/>
    <w:rsid w:val="00F11FEF"/>
    <w:rsid w:val="00F12764"/>
    <w:rsid w:val="00F129F3"/>
    <w:rsid w:val="00F1313D"/>
    <w:rsid w:val="00F135A6"/>
    <w:rsid w:val="00F13BB6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3A7"/>
    <w:rsid w:val="00F16A82"/>
    <w:rsid w:val="00F170F5"/>
    <w:rsid w:val="00F1799A"/>
    <w:rsid w:val="00F20101"/>
    <w:rsid w:val="00F20A0A"/>
    <w:rsid w:val="00F2111F"/>
    <w:rsid w:val="00F21549"/>
    <w:rsid w:val="00F21FC3"/>
    <w:rsid w:val="00F2276B"/>
    <w:rsid w:val="00F22CC8"/>
    <w:rsid w:val="00F23838"/>
    <w:rsid w:val="00F23885"/>
    <w:rsid w:val="00F23F01"/>
    <w:rsid w:val="00F24563"/>
    <w:rsid w:val="00F245DA"/>
    <w:rsid w:val="00F2487F"/>
    <w:rsid w:val="00F2492A"/>
    <w:rsid w:val="00F253EE"/>
    <w:rsid w:val="00F25B8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880"/>
    <w:rsid w:val="00F31B8B"/>
    <w:rsid w:val="00F31EF0"/>
    <w:rsid w:val="00F3217C"/>
    <w:rsid w:val="00F3253C"/>
    <w:rsid w:val="00F3423B"/>
    <w:rsid w:val="00F34324"/>
    <w:rsid w:val="00F3489A"/>
    <w:rsid w:val="00F34F4C"/>
    <w:rsid w:val="00F35B31"/>
    <w:rsid w:val="00F35B54"/>
    <w:rsid w:val="00F369D3"/>
    <w:rsid w:val="00F37023"/>
    <w:rsid w:val="00F373FB"/>
    <w:rsid w:val="00F37E1A"/>
    <w:rsid w:val="00F4029B"/>
    <w:rsid w:val="00F402F0"/>
    <w:rsid w:val="00F4069C"/>
    <w:rsid w:val="00F40999"/>
    <w:rsid w:val="00F40A8B"/>
    <w:rsid w:val="00F4151A"/>
    <w:rsid w:val="00F415BB"/>
    <w:rsid w:val="00F42BDF"/>
    <w:rsid w:val="00F42D39"/>
    <w:rsid w:val="00F432C4"/>
    <w:rsid w:val="00F43400"/>
    <w:rsid w:val="00F43D54"/>
    <w:rsid w:val="00F44046"/>
    <w:rsid w:val="00F440A7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1EE8"/>
    <w:rsid w:val="00F53189"/>
    <w:rsid w:val="00F534F6"/>
    <w:rsid w:val="00F5363B"/>
    <w:rsid w:val="00F53BEB"/>
    <w:rsid w:val="00F54740"/>
    <w:rsid w:val="00F555F1"/>
    <w:rsid w:val="00F5629A"/>
    <w:rsid w:val="00F56EFB"/>
    <w:rsid w:val="00F57369"/>
    <w:rsid w:val="00F604FC"/>
    <w:rsid w:val="00F60554"/>
    <w:rsid w:val="00F6077D"/>
    <w:rsid w:val="00F60CC7"/>
    <w:rsid w:val="00F60EF8"/>
    <w:rsid w:val="00F61215"/>
    <w:rsid w:val="00F61359"/>
    <w:rsid w:val="00F61E96"/>
    <w:rsid w:val="00F6203C"/>
    <w:rsid w:val="00F62382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1499"/>
    <w:rsid w:val="00F71AA9"/>
    <w:rsid w:val="00F7224D"/>
    <w:rsid w:val="00F73173"/>
    <w:rsid w:val="00F7327B"/>
    <w:rsid w:val="00F73935"/>
    <w:rsid w:val="00F73BFA"/>
    <w:rsid w:val="00F73FC3"/>
    <w:rsid w:val="00F73FC4"/>
    <w:rsid w:val="00F741DB"/>
    <w:rsid w:val="00F744BB"/>
    <w:rsid w:val="00F74F6F"/>
    <w:rsid w:val="00F75274"/>
    <w:rsid w:val="00F7542C"/>
    <w:rsid w:val="00F755E6"/>
    <w:rsid w:val="00F75696"/>
    <w:rsid w:val="00F75899"/>
    <w:rsid w:val="00F75A4F"/>
    <w:rsid w:val="00F75BCB"/>
    <w:rsid w:val="00F75D60"/>
    <w:rsid w:val="00F76B9A"/>
    <w:rsid w:val="00F76E77"/>
    <w:rsid w:val="00F771F2"/>
    <w:rsid w:val="00F7765D"/>
    <w:rsid w:val="00F776D5"/>
    <w:rsid w:val="00F778EA"/>
    <w:rsid w:val="00F77DDB"/>
    <w:rsid w:val="00F77E0C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BEB"/>
    <w:rsid w:val="00F84D5F"/>
    <w:rsid w:val="00F85978"/>
    <w:rsid w:val="00F85C9E"/>
    <w:rsid w:val="00F86333"/>
    <w:rsid w:val="00F86FAE"/>
    <w:rsid w:val="00F87C10"/>
    <w:rsid w:val="00F87E8C"/>
    <w:rsid w:val="00F902C3"/>
    <w:rsid w:val="00F9042D"/>
    <w:rsid w:val="00F90880"/>
    <w:rsid w:val="00F90C66"/>
    <w:rsid w:val="00F90D35"/>
    <w:rsid w:val="00F9137A"/>
    <w:rsid w:val="00F91EE9"/>
    <w:rsid w:val="00F923FF"/>
    <w:rsid w:val="00F9264C"/>
    <w:rsid w:val="00F92924"/>
    <w:rsid w:val="00F92D63"/>
    <w:rsid w:val="00F92E89"/>
    <w:rsid w:val="00F93071"/>
    <w:rsid w:val="00F931BD"/>
    <w:rsid w:val="00F937A2"/>
    <w:rsid w:val="00F9382B"/>
    <w:rsid w:val="00F93F4A"/>
    <w:rsid w:val="00F9423A"/>
    <w:rsid w:val="00F94466"/>
    <w:rsid w:val="00F9478F"/>
    <w:rsid w:val="00F9537B"/>
    <w:rsid w:val="00F958EA"/>
    <w:rsid w:val="00F95BC3"/>
    <w:rsid w:val="00F95C4F"/>
    <w:rsid w:val="00F95DB1"/>
    <w:rsid w:val="00F96EEB"/>
    <w:rsid w:val="00F97673"/>
    <w:rsid w:val="00F9767B"/>
    <w:rsid w:val="00F9790A"/>
    <w:rsid w:val="00FA0161"/>
    <w:rsid w:val="00FA03B5"/>
    <w:rsid w:val="00FA0F1E"/>
    <w:rsid w:val="00FA10C0"/>
    <w:rsid w:val="00FA13D8"/>
    <w:rsid w:val="00FA149C"/>
    <w:rsid w:val="00FA1645"/>
    <w:rsid w:val="00FA1E72"/>
    <w:rsid w:val="00FA2668"/>
    <w:rsid w:val="00FA2E4F"/>
    <w:rsid w:val="00FA303D"/>
    <w:rsid w:val="00FA30D4"/>
    <w:rsid w:val="00FA3174"/>
    <w:rsid w:val="00FA3792"/>
    <w:rsid w:val="00FA3EEF"/>
    <w:rsid w:val="00FA433F"/>
    <w:rsid w:val="00FA4A06"/>
    <w:rsid w:val="00FA514F"/>
    <w:rsid w:val="00FA5C95"/>
    <w:rsid w:val="00FA6423"/>
    <w:rsid w:val="00FA6C28"/>
    <w:rsid w:val="00FA72E5"/>
    <w:rsid w:val="00FA75FE"/>
    <w:rsid w:val="00FA7E8D"/>
    <w:rsid w:val="00FB0BD9"/>
    <w:rsid w:val="00FB1093"/>
    <w:rsid w:val="00FB129B"/>
    <w:rsid w:val="00FB13CD"/>
    <w:rsid w:val="00FB1DD9"/>
    <w:rsid w:val="00FB1F07"/>
    <w:rsid w:val="00FB2075"/>
    <w:rsid w:val="00FB2299"/>
    <w:rsid w:val="00FB273E"/>
    <w:rsid w:val="00FB280A"/>
    <w:rsid w:val="00FB2929"/>
    <w:rsid w:val="00FB2A80"/>
    <w:rsid w:val="00FB3014"/>
    <w:rsid w:val="00FB308C"/>
    <w:rsid w:val="00FB324F"/>
    <w:rsid w:val="00FB3823"/>
    <w:rsid w:val="00FB3C24"/>
    <w:rsid w:val="00FB3C78"/>
    <w:rsid w:val="00FB41F4"/>
    <w:rsid w:val="00FB42D7"/>
    <w:rsid w:val="00FB42DC"/>
    <w:rsid w:val="00FB42E1"/>
    <w:rsid w:val="00FB47F5"/>
    <w:rsid w:val="00FB4C3D"/>
    <w:rsid w:val="00FB50AF"/>
    <w:rsid w:val="00FB545C"/>
    <w:rsid w:val="00FB5D8E"/>
    <w:rsid w:val="00FB5EE2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7E4"/>
    <w:rsid w:val="00FC1B45"/>
    <w:rsid w:val="00FC218D"/>
    <w:rsid w:val="00FC24BB"/>
    <w:rsid w:val="00FC32ED"/>
    <w:rsid w:val="00FC357F"/>
    <w:rsid w:val="00FC3C19"/>
    <w:rsid w:val="00FC3CB1"/>
    <w:rsid w:val="00FC3CB4"/>
    <w:rsid w:val="00FC4245"/>
    <w:rsid w:val="00FC46BC"/>
    <w:rsid w:val="00FC4B25"/>
    <w:rsid w:val="00FC4D07"/>
    <w:rsid w:val="00FC531D"/>
    <w:rsid w:val="00FC628C"/>
    <w:rsid w:val="00FC65A5"/>
    <w:rsid w:val="00FC69F5"/>
    <w:rsid w:val="00FC7367"/>
    <w:rsid w:val="00FC7B1D"/>
    <w:rsid w:val="00FC7EAC"/>
    <w:rsid w:val="00FC7F48"/>
    <w:rsid w:val="00FD063A"/>
    <w:rsid w:val="00FD0EC4"/>
    <w:rsid w:val="00FD12E6"/>
    <w:rsid w:val="00FD1811"/>
    <w:rsid w:val="00FD1A1F"/>
    <w:rsid w:val="00FD1F20"/>
    <w:rsid w:val="00FD28E4"/>
    <w:rsid w:val="00FD39DD"/>
    <w:rsid w:val="00FD3BD6"/>
    <w:rsid w:val="00FD45BD"/>
    <w:rsid w:val="00FD4DF8"/>
    <w:rsid w:val="00FD5595"/>
    <w:rsid w:val="00FD63E5"/>
    <w:rsid w:val="00FD6529"/>
    <w:rsid w:val="00FD6624"/>
    <w:rsid w:val="00FD6C66"/>
    <w:rsid w:val="00FD769A"/>
    <w:rsid w:val="00FE03AB"/>
    <w:rsid w:val="00FE115F"/>
    <w:rsid w:val="00FE1384"/>
    <w:rsid w:val="00FE1529"/>
    <w:rsid w:val="00FE171D"/>
    <w:rsid w:val="00FE207D"/>
    <w:rsid w:val="00FE223C"/>
    <w:rsid w:val="00FE30D7"/>
    <w:rsid w:val="00FE3C4C"/>
    <w:rsid w:val="00FE4150"/>
    <w:rsid w:val="00FE6469"/>
    <w:rsid w:val="00FE709C"/>
    <w:rsid w:val="00FE76DD"/>
    <w:rsid w:val="00FE7ADC"/>
    <w:rsid w:val="00FF0C15"/>
    <w:rsid w:val="00FF1320"/>
    <w:rsid w:val="00FF136E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236"/>
    <w:rsid w:val="00FF4498"/>
    <w:rsid w:val="00FF480B"/>
    <w:rsid w:val="00FF4FA4"/>
    <w:rsid w:val="00FF5754"/>
    <w:rsid w:val="00FF634E"/>
    <w:rsid w:val="00FF6607"/>
    <w:rsid w:val="00FF68EA"/>
    <w:rsid w:val="00FF6FB6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E77FEF-A3AA-49B0-A809-2B3A5D5FA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15785</TotalTime>
  <Pages>2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6515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Umut Ugurlu</cp:lastModifiedBy>
  <cp:revision>930</cp:revision>
  <cp:lastPrinted>2017-09-11T17:45:00Z</cp:lastPrinted>
  <dcterms:created xsi:type="dcterms:W3CDTF">2019-04-02T16:59:00Z</dcterms:created>
  <dcterms:modified xsi:type="dcterms:W3CDTF">2020-08-07T21:39:00Z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</Properties>
</file>